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11341" w:type="dxa"/>
        <w:tblInd w:w="-1168" w:type="dxa"/>
        <w:tblLook w:val="04A0" w:firstRow="1" w:lastRow="0" w:firstColumn="1" w:lastColumn="0" w:noHBand="0" w:noVBand="1"/>
      </w:tblPr>
      <w:tblGrid>
        <w:gridCol w:w="2127"/>
        <w:gridCol w:w="9214"/>
      </w:tblGrid>
      <w:tr w:rsidR="00301966" w:rsidTr="00916EA2">
        <w:tc>
          <w:tcPr>
            <w:tcW w:w="2127" w:type="dxa"/>
          </w:tcPr>
          <w:p w:rsidR="00301966" w:rsidRDefault="00301966" w:rsidP="00301966">
            <w:pPr>
              <w:pStyle w:val="a6"/>
              <w:rPr>
                <w:rFonts w:ascii="Times New Roman" w:eastAsia="Times New Roman" w:hAnsi="Times New Roman" w:cs="Times New Roman"/>
                <w:color w:val="FF0000"/>
                <w:sz w:val="24"/>
                <w:szCs w:val="24"/>
                <w:lang w:eastAsia="ru-RU"/>
              </w:rPr>
            </w:pPr>
            <w:r>
              <w:rPr>
                <w:noProof/>
                <w:lang w:eastAsia="ru-RU"/>
              </w:rPr>
              <w:drawing>
                <wp:inline distT="0" distB="0" distL="0" distR="0" wp14:anchorId="1C5430AB" wp14:editId="64DBBE6D">
                  <wp:extent cx="990600" cy="800669"/>
                  <wp:effectExtent l="0" t="0" r="0" b="0"/>
                  <wp:docPr id="1" name="Рисунок 1" descr="https://avatars.mds.yandex.net/get-zen_doc/1349008/pub_5e3335ef9a0ce75c5658c792_5e36ac3152d3287a8c820990/scale_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zen_doc/1349008/pub_5e3335ef9a0ce75c5658c792_5e36ac3152d3287a8c820990/scale_12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09175" cy="815683"/>
                          </a:xfrm>
                          <a:prstGeom prst="rect">
                            <a:avLst/>
                          </a:prstGeom>
                          <a:noFill/>
                          <a:ln>
                            <a:noFill/>
                          </a:ln>
                        </pic:spPr>
                      </pic:pic>
                    </a:graphicData>
                  </a:graphic>
                </wp:inline>
              </w:drawing>
            </w:r>
          </w:p>
        </w:tc>
        <w:tc>
          <w:tcPr>
            <w:tcW w:w="9214" w:type="dxa"/>
          </w:tcPr>
          <w:p w:rsidR="005A793E" w:rsidRPr="000267C1" w:rsidRDefault="006A494C" w:rsidP="000267C1">
            <w:pPr>
              <w:pStyle w:val="a6"/>
              <w:jc w:val="center"/>
              <w:rPr>
                <w:rFonts w:ascii="Times New Roman" w:hAnsi="Times New Roman" w:cs="Times New Roman"/>
                <w:b/>
                <w:sz w:val="36"/>
                <w:szCs w:val="36"/>
                <w:lang w:eastAsia="ru-RU"/>
              </w:rPr>
            </w:pPr>
            <w:r w:rsidRPr="000267C1">
              <w:rPr>
                <w:rFonts w:ascii="Times New Roman" w:eastAsia="Times New Roman" w:hAnsi="Times New Roman" w:cs="Times New Roman"/>
                <w:b/>
                <w:color w:val="FF0000"/>
                <w:sz w:val="36"/>
                <w:szCs w:val="36"/>
                <w:lang w:eastAsia="ru-RU"/>
              </w:rPr>
              <w:t>КОНСУЛЬТАЦИЯ</w:t>
            </w:r>
            <w:r w:rsidR="000267C1">
              <w:rPr>
                <w:rFonts w:ascii="Times New Roman" w:eastAsia="Times New Roman" w:hAnsi="Times New Roman" w:cs="Times New Roman"/>
                <w:b/>
                <w:color w:val="FF0000"/>
                <w:sz w:val="36"/>
                <w:szCs w:val="36"/>
                <w:lang w:eastAsia="ru-RU"/>
              </w:rPr>
              <w:t xml:space="preserve"> </w:t>
            </w:r>
            <w:r w:rsidR="00301966" w:rsidRPr="000267C1">
              <w:rPr>
                <w:rFonts w:ascii="Times New Roman" w:eastAsia="Times New Roman" w:hAnsi="Times New Roman" w:cs="Times New Roman"/>
                <w:b/>
                <w:color w:val="FF0000"/>
                <w:sz w:val="36"/>
                <w:szCs w:val="36"/>
                <w:lang w:eastAsia="ru-RU"/>
              </w:rPr>
              <w:t xml:space="preserve"> ДЛЯ РОДИТЕЛЕЙ</w:t>
            </w:r>
          </w:p>
          <w:p w:rsidR="00301966" w:rsidRPr="005A793E" w:rsidRDefault="005A793E" w:rsidP="005A793E">
            <w:pPr>
              <w:pStyle w:val="a6"/>
              <w:rPr>
                <w:rFonts w:ascii="Times New Roman" w:hAnsi="Times New Roman" w:cs="Times New Roman"/>
                <w:b/>
                <w:i/>
                <w:sz w:val="48"/>
                <w:szCs w:val="48"/>
                <w:lang w:eastAsia="ru-RU"/>
              </w:rPr>
            </w:pPr>
            <w:r w:rsidRPr="005A793E">
              <w:rPr>
                <w:rFonts w:ascii="Times New Roman" w:hAnsi="Times New Roman" w:cs="Times New Roman"/>
                <w:b/>
                <w:color w:val="0070C0"/>
                <w:sz w:val="48"/>
                <w:szCs w:val="48"/>
                <w:lang w:eastAsia="ru-RU"/>
              </w:rPr>
              <w:t>РАЗВИВАЕМ РЕЧЬ РЕБЕНКА ДОМА.</w:t>
            </w:r>
          </w:p>
        </w:tc>
      </w:tr>
      <w:tr w:rsidR="00916EA2" w:rsidTr="0063752B">
        <w:tc>
          <w:tcPr>
            <w:tcW w:w="11341" w:type="dxa"/>
            <w:gridSpan w:val="2"/>
          </w:tcPr>
          <w:p w:rsidR="00916EA2" w:rsidRPr="00916EA2" w:rsidRDefault="00916EA2" w:rsidP="00916EA2">
            <w:pPr>
              <w:pStyle w:val="a6"/>
              <w:jc w:val="right"/>
              <w:rPr>
                <w:rFonts w:ascii="Times New Roman" w:hAnsi="Times New Roman" w:cs="Times New Roman"/>
                <w:b/>
                <w:sz w:val="24"/>
                <w:szCs w:val="24"/>
                <w:lang w:eastAsia="ru-RU"/>
              </w:rPr>
            </w:pPr>
            <w:r>
              <w:rPr>
                <w:rFonts w:ascii="Times New Roman" w:hAnsi="Times New Roman" w:cs="Times New Roman"/>
                <w:b/>
                <w:i/>
                <w:sz w:val="28"/>
                <w:szCs w:val="28"/>
                <w:lang w:eastAsia="ru-RU"/>
              </w:rPr>
              <w:t>Консультацию подготовила: у</w:t>
            </w:r>
            <w:r w:rsidRPr="006A494C">
              <w:rPr>
                <w:rFonts w:ascii="Times New Roman" w:hAnsi="Times New Roman" w:cs="Times New Roman"/>
                <w:b/>
                <w:i/>
                <w:sz w:val="28"/>
                <w:szCs w:val="28"/>
                <w:lang w:eastAsia="ru-RU"/>
              </w:rPr>
              <w:t>читель – логопед Зарубина Надежда Алексеевна</w:t>
            </w:r>
            <w:r w:rsidRPr="00301966">
              <w:rPr>
                <w:rFonts w:ascii="Times New Roman" w:hAnsi="Times New Roman" w:cs="Times New Roman"/>
                <w:b/>
                <w:sz w:val="24"/>
                <w:szCs w:val="24"/>
                <w:lang w:eastAsia="ru-RU"/>
              </w:rPr>
              <w:t xml:space="preserve"> </w:t>
            </w:r>
          </w:p>
        </w:tc>
      </w:tr>
    </w:tbl>
    <w:p w:rsidR="001127A1" w:rsidRDefault="00301966" w:rsidP="005A793E">
      <w:pPr>
        <w:pStyle w:val="a6"/>
        <w:jc w:val="center"/>
        <w:rPr>
          <w:rFonts w:ascii="Times New Roman" w:hAnsi="Times New Roman" w:cs="Times New Roman"/>
          <w:b/>
          <w:color w:val="FF0000"/>
          <w:sz w:val="28"/>
          <w:szCs w:val="28"/>
          <w:lang w:eastAsia="ru-RU"/>
        </w:rPr>
      </w:pPr>
      <w:r w:rsidRPr="005A793E">
        <w:rPr>
          <w:rFonts w:ascii="Times New Roman" w:hAnsi="Times New Roman" w:cs="Times New Roman"/>
          <w:b/>
          <w:color w:val="FF0000"/>
          <w:sz w:val="28"/>
          <w:szCs w:val="28"/>
          <w:lang w:eastAsia="ru-RU"/>
        </w:rPr>
        <w:t>ИГРЫ И</w:t>
      </w:r>
      <w:r w:rsidR="000267C1">
        <w:rPr>
          <w:rFonts w:ascii="Times New Roman" w:hAnsi="Times New Roman" w:cs="Times New Roman"/>
          <w:b/>
          <w:color w:val="FF0000"/>
          <w:sz w:val="28"/>
          <w:szCs w:val="28"/>
          <w:lang w:eastAsia="ru-RU"/>
        </w:rPr>
        <w:t xml:space="preserve"> УПРАЖНЕНИЯ ПО РАЗВИТИЮ РЕЧИ  </w:t>
      </w:r>
    </w:p>
    <w:p w:rsidR="00B5772D" w:rsidRDefault="000267C1" w:rsidP="005A793E">
      <w:pPr>
        <w:pStyle w:val="a6"/>
        <w:jc w:val="center"/>
        <w:rPr>
          <w:rFonts w:ascii="Times New Roman" w:hAnsi="Times New Roman" w:cs="Times New Roman"/>
          <w:b/>
          <w:color w:val="FF0000"/>
          <w:sz w:val="28"/>
          <w:szCs w:val="28"/>
          <w:lang w:eastAsia="ru-RU"/>
        </w:rPr>
      </w:pPr>
      <w:r>
        <w:rPr>
          <w:rFonts w:ascii="Times New Roman" w:hAnsi="Times New Roman" w:cs="Times New Roman"/>
          <w:b/>
          <w:color w:val="FF0000"/>
          <w:sz w:val="28"/>
          <w:szCs w:val="28"/>
          <w:lang w:eastAsia="ru-RU"/>
        </w:rPr>
        <w:t xml:space="preserve">С  ОБУЧАЮЩИМИСЯ, ИМЕЮЩИМИ </w:t>
      </w:r>
      <w:r w:rsidR="005A793E" w:rsidRPr="005A793E">
        <w:rPr>
          <w:rFonts w:ascii="Times New Roman" w:hAnsi="Times New Roman" w:cs="Times New Roman"/>
          <w:b/>
          <w:color w:val="FF0000"/>
          <w:sz w:val="28"/>
          <w:szCs w:val="28"/>
          <w:lang w:eastAsia="ru-RU"/>
        </w:rPr>
        <w:t xml:space="preserve"> </w:t>
      </w:r>
      <w:r>
        <w:rPr>
          <w:rFonts w:ascii="Times New Roman" w:hAnsi="Times New Roman" w:cs="Times New Roman"/>
          <w:b/>
          <w:color w:val="FF0000"/>
          <w:sz w:val="28"/>
          <w:szCs w:val="28"/>
          <w:lang w:eastAsia="ru-RU"/>
        </w:rPr>
        <w:t>ТЯЖЁЛЫЕ НАРУШЕНИЯ</w:t>
      </w:r>
      <w:r w:rsidR="005A793E" w:rsidRPr="005A793E">
        <w:rPr>
          <w:rFonts w:ascii="Times New Roman" w:hAnsi="Times New Roman" w:cs="Times New Roman"/>
          <w:b/>
          <w:color w:val="FF0000"/>
          <w:sz w:val="28"/>
          <w:szCs w:val="28"/>
          <w:lang w:eastAsia="ru-RU"/>
        </w:rPr>
        <w:t xml:space="preserve"> РЕЧИ</w:t>
      </w:r>
      <w:r w:rsidR="00D72E12">
        <w:rPr>
          <w:rFonts w:ascii="Times New Roman" w:hAnsi="Times New Roman" w:cs="Times New Roman"/>
          <w:b/>
          <w:color w:val="FF0000"/>
          <w:sz w:val="28"/>
          <w:szCs w:val="28"/>
          <w:lang w:eastAsia="ru-RU"/>
        </w:rPr>
        <w:t xml:space="preserve"> (ТНР)</w:t>
      </w:r>
    </w:p>
    <w:p w:rsidR="0083455A" w:rsidRPr="0083455A" w:rsidRDefault="005A793E" w:rsidP="0083455A">
      <w:pPr>
        <w:pStyle w:val="a6"/>
        <w:ind w:firstLine="709"/>
        <w:jc w:val="both"/>
        <w:rPr>
          <w:rFonts w:ascii="Times New Roman" w:hAnsi="Times New Roman" w:cs="Times New Roman"/>
          <w:sz w:val="28"/>
          <w:szCs w:val="28"/>
          <w:lang w:eastAsia="ru-RU"/>
        </w:rPr>
      </w:pPr>
      <w:r w:rsidRPr="0083455A">
        <w:rPr>
          <w:rFonts w:ascii="Times New Roman" w:hAnsi="Times New Roman" w:cs="Times New Roman"/>
          <w:sz w:val="28"/>
          <w:szCs w:val="28"/>
          <w:lang w:eastAsia="ru-RU"/>
        </w:rPr>
        <w:t>В настоящее время уделяется особое внимание созданию условий для интеграции детей с ограниченными возможностями здоровья в общество, а также</w:t>
      </w:r>
      <w:r w:rsidR="00D72E12">
        <w:rPr>
          <w:rFonts w:ascii="Times New Roman" w:hAnsi="Times New Roman" w:cs="Times New Roman"/>
          <w:sz w:val="28"/>
          <w:szCs w:val="28"/>
          <w:lang w:eastAsia="ru-RU"/>
        </w:rPr>
        <w:t xml:space="preserve"> оказанию помощи семьям, имеющим</w:t>
      </w:r>
      <w:r w:rsidRPr="0083455A">
        <w:rPr>
          <w:rFonts w:ascii="Times New Roman" w:hAnsi="Times New Roman" w:cs="Times New Roman"/>
          <w:sz w:val="28"/>
          <w:szCs w:val="28"/>
          <w:lang w:eastAsia="ru-RU"/>
        </w:rPr>
        <w:t xml:space="preserve"> детей с проблемами в развитии речи.</w:t>
      </w:r>
      <w:r w:rsidR="0083455A" w:rsidRPr="0083455A">
        <w:rPr>
          <w:rFonts w:ascii="Times New Roman" w:hAnsi="Times New Roman" w:cs="Times New Roman"/>
          <w:sz w:val="28"/>
          <w:szCs w:val="28"/>
          <w:lang w:eastAsia="ru-RU"/>
        </w:rPr>
        <w:t xml:space="preserve"> </w:t>
      </w:r>
    </w:p>
    <w:p w:rsidR="00D72E12" w:rsidRDefault="0083455A" w:rsidP="0083455A">
      <w:pPr>
        <w:pStyle w:val="a6"/>
        <w:ind w:firstLine="709"/>
        <w:jc w:val="both"/>
        <w:rPr>
          <w:color w:val="181818"/>
          <w:sz w:val="36"/>
          <w:szCs w:val="36"/>
          <w:shd w:val="clear" w:color="auto" w:fill="F5F5F5"/>
        </w:rPr>
      </w:pPr>
      <w:r w:rsidRPr="0083455A">
        <w:rPr>
          <w:rFonts w:ascii="Times New Roman" w:hAnsi="Times New Roman" w:cs="Times New Roman"/>
          <w:sz w:val="28"/>
          <w:szCs w:val="28"/>
          <w:lang w:eastAsia="ru-RU"/>
        </w:rPr>
        <w:t>Когда  родители разговаривают с детьми</w:t>
      </w:r>
      <w:r>
        <w:rPr>
          <w:rFonts w:ascii="Times New Roman" w:hAnsi="Times New Roman" w:cs="Times New Roman"/>
          <w:sz w:val="28"/>
          <w:szCs w:val="28"/>
          <w:lang w:eastAsia="ru-RU"/>
        </w:rPr>
        <w:t>,</w:t>
      </w:r>
      <w:r w:rsidRPr="0083455A">
        <w:rPr>
          <w:rFonts w:ascii="Times New Roman" w:hAnsi="Times New Roman" w:cs="Times New Roman"/>
          <w:sz w:val="28"/>
          <w:szCs w:val="28"/>
          <w:lang w:eastAsia="ru-RU"/>
        </w:rPr>
        <w:t xml:space="preserve"> они передают им нечто большее, чем простые слова</w:t>
      </w:r>
      <w:r>
        <w:rPr>
          <w:rFonts w:ascii="Times New Roman" w:hAnsi="Times New Roman" w:cs="Times New Roman"/>
          <w:sz w:val="28"/>
          <w:szCs w:val="28"/>
          <w:lang w:eastAsia="ru-RU"/>
        </w:rPr>
        <w:t xml:space="preserve"> и предложения, они демонстрируют им, как  нужно выражать свои мысли и обмениваться ими с другими людьми.</w:t>
      </w:r>
      <w:r w:rsidR="000267C1" w:rsidRPr="000267C1">
        <w:rPr>
          <w:color w:val="181818"/>
          <w:sz w:val="36"/>
          <w:szCs w:val="36"/>
          <w:shd w:val="clear" w:color="auto" w:fill="F5F5F5"/>
        </w:rPr>
        <w:t xml:space="preserve"> </w:t>
      </w:r>
    </w:p>
    <w:p w:rsidR="0083455A" w:rsidRPr="00D72E12" w:rsidRDefault="00D72E12" w:rsidP="0083455A">
      <w:pPr>
        <w:pStyle w:val="a6"/>
        <w:ind w:firstLine="709"/>
        <w:jc w:val="both"/>
        <w:rPr>
          <w:rFonts w:ascii="Times New Roman" w:hAnsi="Times New Roman" w:cs="Times New Roman"/>
          <w:sz w:val="28"/>
          <w:szCs w:val="28"/>
        </w:rPr>
      </w:pPr>
      <w:r>
        <w:rPr>
          <w:color w:val="181818"/>
          <w:sz w:val="36"/>
          <w:szCs w:val="36"/>
          <w:shd w:val="clear" w:color="auto" w:fill="F5F5F5"/>
        </w:rPr>
        <w:t xml:space="preserve">   </w:t>
      </w:r>
      <w:r w:rsidR="000267C1" w:rsidRPr="00D72E12">
        <w:rPr>
          <w:rFonts w:ascii="Times New Roman" w:hAnsi="Times New Roman" w:cs="Times New Roman"/>
          <w:sz w:val="28"/>
          <w:szCs w:val="28"/>
        </w:rPr>
        <w:t>Необход</w:t>
      </w:r>
      <w:r>
        <w:rPr>
          <w:rFonts w:ascii="Times New Roman" w:hAnsi="Times New Roman" w:cs="Times New Roman"/>
          <w:sz w:val="28"/>
          <w:szCs w:val="28"/>
        </w:rPr>
        <w:t>имым условием для успешной корр</w:t>
      </w:r>
      <w:r w:rsidR="000267C1" w:rsidRPr="00D72E12">
        <w:rPr>
          <w:rFonts w:ascii="Times New Roman" w:hAnsi="Times New Roman" w:cs="Times New Roman"/>
          <w:sz w:val="28"/>
          <w:szCs w:val="28"/>
        </w:rPr>
        <w:t xml:space="preserve">екции речевых нарушений у обучающихся ТНР является вооружение родителей определенными знаниями, необходимыми для грамотной домашней логопедической работы с ребенком, </w:t>
      </w:r>
    </w:p>
    <w:p w:rsidR="00916EA2" w:rsidRPr="00916EA2" w:rsidRDefault="0083455A" w:rsidP="00916EA2">
      <w:pPr>
        <w:pStyle w:val="a6"/>
        <w:ind w:firstLine="709"/>
        <w:jc w:val="both"/>
        <w:rPr>
          <w:rFonts w:ascii="Times New Roman" w:hAnsi="Times New Roman" w:cs="Times New Roman"/>
          <w:color w:val="FF0000"/>
          <w:sz w:val="28"/>
          <w:szCs w:val="28"/>
          <w:lang w:eastAsia="ru-RU"/>
        </w:rPr>
      </w:pPr>
      <w:r w:rsidRPr="00916EA2">
        <w:rPr>
          <w:rFonts w:ascii="Times New Roman" w:hAnsi="Times New Roman" w:cs="Times New Roman"/>
          <w:b/>
          <w:bCs/>
          <w:iCs/>
          <w:color w:val="000000" w:themeColor="text1"/>
          <w:sz w:val="28"/>
          <w:szCs w:val="28"/>
          <w:lang w:eastAsia="ru-RU"/>
        </w:rPr>
        <w:t>На что же следует обращать внимание при организации занятий с ребенком до</w:t>
      </w:r>
      <w:r w:rsidR="00916EA2" w:rsidRPr="00916EA2">
        <w:rPr>
          <w:rFonts w:ascii="Times New Roman" w:hAnsi="Times New Roman" w:cs="Times New Roman"/>
          <w:b/>
          <w:bCs/>
          <w:iCs/>
          <w:color w:val="000000" w:themeColor="text1"/>
          <w:sz w:val="28"/>
          <w:szCs w:val="28"/>
          <w:lang w:eastAsia="ru-RU"/>
        </w:rPr>
        <w:t xml:space="preserve">ма? </w:t>
      </w:r>
      <w:r w:rsidR="00916EA2" w:rsidRPr="00916EA2">
        <w:rPr>
          <w:rFonts w:ascii="Times New Roman" w:hAnsi="Times New Roman" w:cs="Times New Roman"/>
          <w:b/>
          <w:bCs/>
          <w:i/>
          <w:iCs/>
          <w:color w:val="000000" w:themeColor="text1"/>
          <w:sz w:val="28"/>
          <w:szCs w:val="28"/>
          <w:lang w:eastAsia="ru-RU"/>
        </w:rPr>
        <w:t xml:space="preserve"> </w:t>
      </w:r>
      <w:r w:rsidR="00B5772D" w:rsidRPr="00916EA2">
        <w:rPr>
          <w:rFonts w:ascii="Times New Roman" w:hAnsi="Times New Roman" w:cs="Times New Roman"/>
          <w:b/>
          <w:sz w:val="28"/>
          <w:szCs w:val="28"/>
          <w:lang w:eastAsia="ru-RU"/>
        </w:rPr>
        <w:t xml:space="preserve">С чего начать работу? </w:t>
      </w:r>
      <w:r w:rsidR="00B5772D" w:rsidRPr="00916EA2">
        <w:rPr>
          <w:rFonts w:ascii="Times New Roman" w:hAnsi="Times New Roman" w:cs="Times New Roman"/>
          <w:b/>
          <w:color w:val="FF0000"/>
          <w:sz w:val="28"/>
          <w:szCs w:val="28"/>
          <w:lang w:eastAsia="ru-RU"/>
        </w:rPr>
        <w:t>Больше играйте с детьми!</w:t>
      </w:r>
      <w:r w:rsidR="00916EA2" w:rsidRPr="00916EA2">
        <w:rPr>
          <w:rFonts w:ascii="Times New Roman" w:hAnsi="Times New Roman" w:cs="Times New Roman"/>
          <w:color w:val="FF0000"/>
          <w:sz w:val="28"/>
          <w:szCs w:val="28"/>
          <w:lang w:eastAsia="ru-RU"/>
        </w:rPr>
        <w:t xml:space="preserve"> </w:t>
      </w:r>
    </w:p>
    <w:p w:rsidR="00B5772D" w:rsidRPr="00916EA2" w:rsidRDefault="00B5772D" w:rsidP="00916EA2">
      <w:pPr>
        <w:pStyle w:val="a6"/>
        <w:ind w:firstLine="709"/>
        <w:jc w:val="both"/>
        <w:rPr>
          <w:rFonts w:ascii="Times New Roman" w:hAnsi="Times New Roman" w:cs="Times New Roman"/>
          <w:b/>
          <w:color w:val="FF0000"/>
          <w:sz w:val="28"/>
          <w:szCs w:val="28"/>
          <w:lang w:eastAsia="ru-RU"/>
        </w:rPr>
      </w:pPr>
      <w:r w:rsidRPr="00916EA2">
        <w:rPr>
          <w:rFonts w:ascii="Times New Roman" w:hAnsi="Times New Roman" w:cs="Times New Roman"/>
          <w:sz w:val="28"/>
          <w:szCs w:val="28"/>
          <w:lang w:eastAsia="ru-RU"/>
        </w:rPr>
        <w:t xml:space="preserve">Игру </w:t>
      </w:r>
      <w:r w:rsidR="0083455A" w:rsidRPr="00916EA2">
        <w:rPr>
          <w:rFonts w:ascii="Times New Roman" w:hAnsi="Times New Roman" w:cs="Times New Roman"/>
          <w:sz w:val="28"/>
          <w:szCs w:val="28"/>
          <w:lang w:eastAsia="ru-RU"/>
        </w:rPr>
        <w:t xml:space="preserve">следует рассматривать родителям </w:t>
      </w:r>
      <w:r w:rsidRPr="00916EA2">
        <w:rPr>
          <w:rFonts w:ascii="Times New Roman" w:hAnsi="Times New Roman" w:cs="Times New Roman"/>
          <w:sz w:val="28"/>
          <w:szCs w:val="28"/>
          <w:lang w:eastAsia="ru-RU"/>
        </w:rPr>
        <w:t xml:space="preserve"> не как забаву, а как терапевтическую процедуру, которая должна проводиться регулярно и </w:t>
      </w:r>
      <w:r w:rsidR="00916EA2">
        <w:rPr>
          <w:rFonts w:ascii="Times New Roman" w:hAnsi="Times New Roman" w:cs="Times New Roman"/>
          <w:sz w:val="28"/>
          <w:szCs w:val="28"/>
          <w:lang w:eastAsia="ru-RU"/>
        </w:rPr>
        <w:t>целе</w:t>
      </w:r>
      <w:r w:rsidRPr="00916EA2">
        <w:rPr>
          <w:rFonts w:ascii="Times New Roman" w:hAnsi="Times New Roman" w:cs="Times New Roman"/>
          <w:sz w:val="28"/>
          <w:szCs w:val="28"/>
          <w:lang w:eastAsia="ru-RU"/>
        </w:rPr>
        <w:t>направленно.</w:t>
      </w:r>
    </w:p>
    <w:p w:rsidR="00B5772D" w:rsidRPr="00916EA2" w:rsidRDefault="00B5772D" w:rsidP="00916EA2">
      <w:pPr>
        <w:pStyle w:val="a6"/>
        <w:ind w:firstLine="709"/>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   Содержание и приемы проведения игры согласуются с возрастом ребенка, его умственными и физическими возможностями. Одних детей приходится учить</w:t>
      </w:r>
      <w:r w:rsidR="00D72E12">
        <w:rPr>
          <w:rFonts w:ascii="Times New Roman" w:hAnsi="Times New Roman" w:cs="Times New Roman"/>
          <w:sz w:val="28"/>
          <w:szCs w:val="28"/>
          <w:lang w:eastAsia="ru-RU"/>
        </w:rPr>
        <w:t xml:space="preserve"> правильно использовать игрушки,</w:t>
      </w:r>
      <w:r w:rsidRPr="00916EA2">
        <w:rPr>
          <w:rFonts w:ascii="Times New Roman" w:hAnsi="Times New Roman" w:cs="Times New Roman"/>
          <w:sz w:val="28"/>
          <w:szCs w:val="28"/>
          <w:lang w:eastAsia="ru-RU"/>
        </w:rPr>
        <w:t xml:space="preserve"> других — можно приучать к достаточно сложным действиям, включающим развитие зрительного и слухового внимания, памяти.</w:t>
      </w:r>
    </w:p>
    <w:p w:rsidR="00B5772D" w:rsidRPr="00916EA2" w:rsidRDefault="00B5772D" w:rsidP="00D72E12">
      <w:pPr>
        <w:pStyle w:val="a6"/>
        <w:ind w:firstLine="709"/>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   Если неговорящий ребенок не умеет играть, не умеет сосредоточить свое внимание на какой-либо игрушке, а хватается за все или, наоборот, бессмысленно повторяет одно и то же действие (например, часами заводит волчок или сосредоточенно и многократно открывает и закрывает кран с водой), то такого ребенка необходимо учить играть.</w:t>
      </w:r>
    </w:p>
    <w:p w:rsidR="00B5772D" w:rsidRPr="00916EA2" w:rsidRDefault="00B5772D" w:rsidP="00FD5619">
      <w:pPr>
        <w:pStyle w:val="a6"/>
        <w:jc w:val="center"/>
        <w:rPr>
          <w:rFonts w:ascii="Times New Roman" w:hAnsi="Times New Roman" w:cs="Times New Roman"/>
          <w:b/>
          <w:color w:val="FF0000"/>
          <w:sz w:val="28"/>
          <w:szCs w:val="28"/>
          <w:lang w:eastAsia="ru-RU"/>
        </w:rPr>
      </w:pPr>
      <w:r w:rsidRPr="00916EA2">
        <w:rPr>
          <w:rFonts w:ascii="Times New Roman" w:hAnsi="Times New Roman" w:cs="Times New Roman"/>
          <w:b/>
          <w:color w:val="FF0000"/>
          <w:sz w:val="28"/>
          <w:szCs w:val="28"/>
          <w:lang w:eastAsia="ru-RU"/>
        </w:rPr>
        <w:t>Примеры обучения детей, не умеющих играть.</w:t>
      </w:r>
    </w:p>
    <w:p w:rsidR="00B5772D" w:rsidRPr="00916EA2" w:rsidRDefault="00B5772D" w:rsidP="00916EA2">
      <w:pPr>
        <w:pStyle w:val="a6"/>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1.      Куда упал шарик (мячик). Взрослый садится за стол и берет к себе на руки ребенка. Прокатывая на столе от себя мяч или шарик, взрослый привлекает внимание к катящемуся и исчезающему со стола предмету. Затем предлагает ребенку отыскать его на полу.</w:t>
      </w:r>
    </w:p>
    <w:p w:rsidR="00B5772D" w:rsidRPr="00916EA2" w:rsidRDefault="00B5772D" w:rsidP="00916EA2">
      <w:pPr>
        <w:pStyle w:val="a6"/>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2.      Поймай зайчика (обезьянку, мишку). Взрослый прячет за подушку игрушку, предупреждая ребенка, чтобы он ее поймал, как только она (он) выглянет. Сначала игрушка появляется в одном и том же месте, но затем в разных местах. Важно, чтобы ребенок следил за передвижением игрушки.</w:t>
      </w:r>
    </w:p>
    <w:p w:rsidR="00B5772D" w:rsidRPr="00916EA2" w:rsidRDefault="00B5772D" w:rsidP="00916EA2">
      <w:pPr>
        <w:pStyle w:val="a6"/>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 xml:space="preserve">3.      Катание мяча от взрослого к ребенку и обратно. Ребенок сидит на полу, разведя ноги в сторону. В такой же позе сидит напротив него взрослый. Он </w:t>
      </w:r>
      <w:r w:rsidRPr="00916EA2">
        <w:rPr>
          <w:rFonts w:ascii="Times New Roman" w:hAnsi="Times New Roman" w:cs="Times New Roman"/>
          <w:sz w:val="28"/>
          <w:szCs w:val="28"/>
          <w:lang w:eastAsia="ru-RU"/>
        </w:rPr>
        <w:lastRenderedPageBreak/>
        <w:t>катит ребенку мяч: "Держи". И предлагает вернуть мяч обратно: "Кати мне". Мяч прокатывается несколько раз.</w:t>
      </w:r>
    </w:p>
    <w:p w:rsidR="00B5772D" w:rsidRPr="00916EA2" w:rsidRDefault="00D72E12" w:rsidP="00916EA2">
      <w:pPr>
        <w:pStyle w:val="a6"/>
        <w:jc w:val="both"/>
        <w:rPr>
          <w:rFonts w:ascii="Times New Roman" w:hAnsi="Times New Roman" w:cs="Times New Roman"/>
          <w:sz w:val="28"/>
          <w:szCs w:val="28"/>
          <w:lang w:eastAsia="ru-RU"/>
        </w:rPr>
      </w:pPr>
      <w:r>
        <w:rPr>
          <w:rFonts w:ascii="Times New Roman" w:hAnsi="Times New Roman" w:cs="Times New Roman"/>
          <w:sz w:val="28"/>
          <w:szCs w:val="28"/>
          <w:lang w:eastAsia="ru-RU"/>
        </w:rPr>
        <w:t>4. </w:t>
      </w:r>
      <w:r w:rsidR="00B5772D" w:rsidRPr="00916EA2">
        <w:rPr>
          <w:rFonts w:ascii="Times New Roman" w:hAnsi="Times New Roman" w:cs="Times New Roman"/>
          <w:sz w:val="28"/>
          <w:szCs w:val="28"/>
          <w:lang w:eastAsia="ru-RU"/>
        </w:rPr>
        <w:t> Подражание движениям с речевым проговариванием взрослым. Например, взрослый ставит ребенка против себя, затем поднимает руки вверх и делает движения кистями рук: "Птички полетели". Предлагает ребенку сделать то же самое: "Покажи, как птички полетели".</w:t>
      </w:r>
    </w:p>
    <w:p w:rsidR="00916EA2" w:rsidRPr="00916EA2" w:rsidRDefault="00B5772D" w:rsidP="00301966">
      <w:pPr>
        <w:pStyle w:val="a6"/>
        <w:jc w:val="both"/>
        <w:rPr>
          <w:rFonts w:ascii="Times New Roman" w:hAnsi="Times New Roman" w:cs="Times New Roman"/>
          <w:b/>
          <w:sz w:val="28"/>
          <w:szCs w:val="28"/>
          <w:lang w:eastAsia="ru-RU"/>
        </w:rPr>
      </w:pPr>
      <w:r w:rsidRPr="00916EA2">
        <w:rPr>
          <w:rFonts w:ascii="Times New Roman" w:hAnsi="Times New Roman" w:cs="Times New Roman"/>
          <w:b/>
          <w:sz w:val="24"/>
          <w:szCs w:val="24"/>
          <w:lang w:eastAsia="ru-RU"/>
        </w:rPr>
        <w:t>      </w:t>
      </w:r>
      <w:r w:rsidR="00916EA2">
        <w:rPr>
          <w:rFonts w:ascii="Times New Roman" w:hAnsi="Times New Roman" w:cs="Times New Roman"/>
          <w:b/>
          <w:bCs/>
          <w:sz w:val="28"/>
          <w:szCs w:val="28"/>
          <w:lang w:eastAsia="ru-RU"/>
        </w:rPr>
        <w:t xml:space="preserve">Пассивный </w:t>
      </w:r>
      <w:r w:rsidRPr="00916EA2">
        <w:rPr>
          <w:rFonts w:ascii="Times New Roman" w:hAnsi="Times New Roman" w:cs="Times New Roman"/>
          <w:b/>
          <w:bCs/>
          <w:sz w:val="28"/>
          <w:szCs w:val="28"/>
          <w:lang w:eastAsia="ru-RU"/>
        </w:rPr>
        <w:t>словарь.</w:t>
      </w:r>
      <w:r w:rsidRPr="00916EA2">
        <w:rPr>
          <w:rFonts w:ascii="Times New Roman" w:hAnsi="Times New Roman" w:cs="Times New Roman"/>
          <w:b/>
          <w:sz w:val="28"/>
          <w:szCs w:val="28"/>
          <w:lang w:eastAsia="ru-RU"/>
        </w:rPr>
        <w:t> </w:t>
      </w:r>
    </w:p>
    <w:p w:rsidR="00B5772D" w:rsidRPr="00916EA2" w:rsidRDefault="00B5772D" w:rsidP="00FD5619">
      <w:pPr>
        <w:pStyle w:val="a6"/>
        <w:ind w:firstLine="709"/>
        <w:jc w:val="both"/>
        <w:rPr>
          <w:rFonts w:ascii="Times New Roman" w:hAnsi="Times New Roman" w:cs="Times New Roman"/>
          <w:sz w:val="28"/>
          <w:szCs w:val="28"/>
          <w:lang w:eastAsia="ru-RU"/>
        </w:rPr>
      </w:pPr>
      <w:r w:rsidRPr="00916EA2">
        <w:rPr>
          <w:rFonts w:ascii="Times New Roman" w:hAnsi="Times New Roman" w:cs="Times New Roman"/>
          <w:sz w:val="28"/>
          <w:szCs w:val="28"/>
          <w:lang w:eastAsia="ru-RU"/>
        </w:rPr>
        <w:t>Детям предлагается запомнить названия их игрушек,</w:t>
      </w:r>
      <w:r w:rsidR="00FD5619">
        <w:rPr>
          <w:rFonts w:ascii="Times New Roman" w:hAnsi="Times New Roman" w:cs="Times New Roman"/>
          <w:sz w:val="28"/>
          <w:szCs w:val="28"/>
          <w:lang w:eastAsia="ru-RU"/>
        </w:rPr>
        <w:t xml:space="preserve"> а также</w:t>
      </w:r>
      <w:r w:rsidRPr="00916EA2">
        <w:rPr>
          <w:rFonts w:ascii="Times New Roman" w:hAnsi="Times New Roman" w:cs="Times New Roman"/>
          <w:sz w:val="28"/>
          <w:szCs w:val="28"/>
          <w:lang w:eastAsia="ru-RU"/>
        </w:rPr>
        <w:t xml:space="preserve"> частей тела (ноги, руки, голова, глаза, уши, рот, нос), предметов одежды</w:t>
      </w:r>
      <w:r w:rsidR="00FD5619">
        <w:rPr>
          <w:rFonts w:ascii="Times New Roman" w:hAnsi="Times New Roman" w:cs="Times New Roman"/>
          <w:sz w:val="28"/>
          <w:szCs w:val="28"/>
          <w:lang w:eastAsia="ru-RU"/>
        </w:rPr>
        <w:t>, предметов туалета</w:t>
      </w:r>
      <w:r w:rsidRPr="00916EA2">
        <w:rPr>
          <w:rFonts w:ascii="Times New Roman" w:hAnsi="Times New Roman" w:cs="Times New Roman"/>
          <w:sz w:val="28"/>
          <w:szCs w:val="28"/>
          <w:lang w:eastAsia="ru-RU"/>
        </w:rPr>
        <w:t>, </w:t>
      </w:r>
      <w:r w:rsidRPr="00916EA2">
        <w:rPr>
          <w:rFonts w:ascii="Times New Roman" w:hAnsi="Times New Roman" w:cs="Times New Roman"/>
          <w:bCs/>
          <w:sz w:val="28"/>
          <w:szCs w:val="28"/>
          <w:lang w:eastAsia="ru-RU"/>
        </w:rPr>
        <w:t>предметов домашнего обихода</w:t>
      </w:r>
      <w:r w:rsidRPr="00916EA2">
        <w:rPr>
          <w:rFonts w:ascii="Times New Roman" w:hAnsi="Times New Roman" w:cs="Times New Roman"/>
          <w:sz w:val="28"/>
          <w:szCs w:val="28"/>
          <w:lang w:eastAsia="ru-RU"/>
        </w:rPr>
        <w:t>, с которыми ребенок ежедневно соприкасается (стол, стул, чашка, ложка), </w:t>
      </w:r>
      <w:r w:rsidRPr="00916EA2">
        <w:rPr>
          <w:rFonts w:ascii="Times New Roman" w:hAnsi="Times New Roman" w:cs="Times New Roman"/>
          <w:bCs/>
          <w:sz w:val="28"/>
          <w:szCs w:val="28"/>
          <w:lang w:eastAsia="ru-RU"/>
        </w:rPr>
        <w:t>отдельных предметов и явлений окружающей его жизни</w:t>
      </w:r>
      <w:r w:rsidR="00FD5619">
        <w:rPr>
          <w:rFonts w:ascii="Times New Roman" w:hAnsi="Times New Roman" w:cs="Times New Roman"/>
          <w:bCs/>
          <w:sz w:val="28"/>
          <w:szCs w:val="28"/>
          <w:lang w:eastAsia="ru-RU"/>
        </w:rPr>
        <w:t>.</w:t>
      </w:r>
    </w:p>
    <w:p w:rsidR="00B5772D" w:rsidRPr="00FD5619" w:rsidRDefault="00B5772D" w:rsidP="009A6B71">
      <w:pPr>
        <w:pStyle w:val="a6"/>
        <w:jc w:val="center"/>
        <w:rPr>
          <w:rFonts w:ascii="Times New Roman" w:hAnsi="Times New Roman" w:cs="Times New Roman"/>
          <w:b/>
          <w:color w:val="FF0000"/>
          <w:sz w:val="28"/>
          <w:szCs w:val="28"/>
          <w:lang w:eastAsia="ru-RU"/>
        </w:rPr>
      </w:pPr>
      <w:bookmarkStart w:id="0" w:name="TOC--"/>
      <w:bookmarkEnd w:id="0"/>
      <w:r w:rsidRPr="00FD5619">
        <w:rPr>
          <w:rFonts w:ascii="Times New Roman" w:hAnsi="Times New Roman" w:cs="Times New Roman"/>
          <w:b/>
          <w:color w:val="FF0000"/>
          <w:sz w:val="28"/>
          <w:szCs w:val="28"/>
          <w:lang w:eastAsia="ru-RU"/>
        </w:rPr>
        <w:t>Игра «Покажи, где мама»</w:t>
      </w:r>
    </w:p>
    <w:p w:rsidR="00B5772D" w:rsidRPr="00FD5619" w:rsidRDefault="00B5772D" w:rsidP="00FD5619">
      <w:pPr>
        <w:pStyle w:val="a6"/>
        <w:jc w:val="both"/>
        <w:rPr>
          <w:rFonts w:ascii="Times New Roman" w:hAnsi="Times New Roman" w:cs="Times New Roman"/>
          <w:sz w:val="28"/>
          <w:szCs w:val="28"/>
          <w:lang w:eastAsia="ru-RU"/>
        </w:rPr>
      </w:pPr>
      <w:bookmarkStart w:id="1" w:name="TOC-:-."/>
      <w:bookmarkEnd w:id="1"/>
      <w:r w:rsidRPr="00FD5619">
        <w:rPr>
          <w:rFonts w:ascii="Times New Roman" w:hAnsi="Times New Roman" w:cs="Times New Roman"/>
          <w:b/>
          <w:sz w:val="28"/>
          <w:szCs w:val="28"/>
          <w:lang w:eastAsia="ru-RU"/>
        </w:rPr>
        <w:t>Цель</w:t>
      </w:r>
      <w:r w:rsidRPr="00FD5619">
        <w:rPr>
          <w:rFonts w:ascii="Times New Roman" w:hAnsi="Times New Roman" w:cs="Times New Roman"/>
          <w:sz w:val="28"/>
          <w:szCs w:val="28"/>
          <w:lang w:eastAsia="ru-RU"/>
        </w:rPr>
        <w:t>: уточнение и расширение пассивного словаря.</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Cs/>
          <w:sz w:val="28"/>
          <w:szCs w:val="28"/>
          <w:lang w:eastAsia="ru-RU"/>
        </w:rPr>
        <w:t>Оборудование</w:t>
      </w:r>
      <w:r w:rsidRPr="00E75D3E">
        <w:rPr>
          <w:rFonts w:ascii="Times New Roman" w:eastAsia="Times New Roman" w:hAnsi="Times New Roman" w:cs="Times New Roman"/>
          <w:sz w:val="28"/>
          <w:szCs w:val="28"/>
          <w:lang w:eastAsia="ru-RU"/>
        </w:rPr>
        <w:t>: семейные фотографии.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Ход игры</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Взрослый вместе с ребенком рассматривает семейные фотографии и просит найти изображение самого ребенка, показать маму, папу, бабушку, дедушку.</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i/>
          <w:iCs/>
          <w:sz w:val="28"/>
          <w:szCs w:val="28"/>
          <w:lang w:eastAsia="ru-RU"/>
        </w:rPr>
        <w:t>– Покажи, где мама. Найди и покажи, где  папа.</w:t>
      </w:r>
    </w:p>
    <w:p w:rsidR="00B5772D" w:rsidRPr="009A6B71" w:rsidRDefault="00B5772D" w:rsidP="009A6B71">
      <w:pPr>
        <w:pStyle w:val="a6"/>
        <w:jc w:val="center"/>
        <w:rPr>
          <w:rFonts w:ascii="Times New Roman" w:eastAsia="Times New Roman" w:hAnsi="Times New Roman" w:cs="Times New Roman"/>
          <w:b/>
          <w:bCs/>
          <w:color w:val="FF0000"/>
          <w:sz w:val="28"/>
          <w:szCs w:val="28"/>
          <w:lang w:eastAsia="ru-RU"/>
        </w:rPr>
      </w:pPr>
      <w:bookmarkStart w:id="2" w:name="TOC--1"/>
      <w:bookmarkEnd w:id="2"/>
      <w:r w:rsidRPr="009A6B71">
        <w:rPr>
          <w:rFonts w:ascii="Times New Roman" w:eastAsia="Times New Roman" w:hAnsi="Times New Roman" w:cs="Times New Roman"/>
          <w:b/>
          <w:bCs/>
          <w:color w:val="FF0000"/>
          <w:sz w:val="28"/>
          <w:szCs w:val="28"/>
          <w:lang w:eastAsia="ru-RU"/>
        </w:rPr>
        <w:t>Игра «Румяные щёчки»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Цель</w:t>
      </w:r>
      <w:r w:rsidRPr="00E75D3E">
        <w:rPr>
          <w:rFonts w:ascii="Times New Roman" w:eastAsia="Times New Roman" w:hAnsi="Times New Roman" w:cs="Times New Roman"/>
          <w:sz w:val="28"/>
          <w:szCs w:val="28"/>
          <w:lang w:eastAsia="ru-RU"/>
        </w:rPr>
        <w:t>: уточнение и расширение пассивного словаря – названия частей тела и лица и их назначение.</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Ход игры</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Взрослый просит ребенка показать различные части тела или лица.</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i/>
          <w:iCs/>
          <w:sz w:val="28"/>
          <w:szCs w:val="28"/>
          <w:lang w:eastAsia="ru-RU"/>
        </w:rPr>
        <w:t>– Покажи, где у Маши щёчки? Покажи, где у Маши носик? Покажи, где у тебя руки? Покажи, где у тебя ноги?</w:t>
      </w:r>
      <w:r w:rsidRPr="00E75D3E">
        <w:rPr>
          <w:rFonts w:ascii="Times New Roman" w:eastAsia="Times New Roman" w:hAnsi="Times New Roman" w:cs="Times New Roman"/>
          <w:sz w:val="28"/>
          <w:szCs w:val="28"/>
          <w:lang w:eastAsia="ru-RU"/>
        </w:rPr>
        <w:t> И т. д.</w:t>
      </w:r>
    </w:p>
    <w:p w:rsidR="00B5772D" w:rsidRPr="009A6B71" w:rsidRDefault="00B5772D" w:rsidP="009A6B71">
      <w:pPr>
        <w:pStyle w:val="a6"/>
        <w:jc w:val="center"/>
        <w:rPr>
          <w:rFonts w:ascii="Times New Roman" w:eastAsia="Times New Roman" w:hAnsi="Times New Roman" w:cs="Times New Roman"/>
          <w:b/>
          <w:bCs/>
          <w:color w:val="FF0000"/>
          <w:sz w:val="28"/>
          <w:szCs w:val="28"/>
          <w:lang w:eastAsia="ru-RU"/>
        </w:rPr>
      </w:pPr>
      <w:bookmarkStart w:id="3" w:name="TOC--2"/>
      <w:bookmarkEnd w:id="3"/>
      <w:r w:rsidRPr="009A6B71">
        <w:rPr>
          <w:rFonts w:ascii="Times New Roman" w:eastAsia="Times New Roman" w:hAnsi="Times New Roman" w:cs="Times New Roman"/>
          <w:b/>
          <w:bCs/>
          <w:color w:val="FF0000"/>
          <w:sz w:val="28"/>
          <w:szCs w:val="28"/>
          <w:lang w:eastAsia="ru-RU"/>
        </w:rPr>
        <w:t>Игра «Прятки»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Цель</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уточнение и расширение пассивного предметного словаря детей по теме «Игрушки».</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Оборудование</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игрушки – мишка, зайчик, машинка, мячик, кукла, ведёрко, др.</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sz w:val="28"/>
          <w:szCs w:val="28"/>
          <w:lang w:eastAsia="ru-RU"/>
        </w:rPr>
        <w:t>Ход игры</w:t>
      </w:r>
      <w:r w:rsidRPr="00E75D3E">
        <w:rPr>
          <w:rFonts w:ascii="Times New Roman" w:eastAsia="Times New Roman" w:hAnsi="Times New Roman" w:cs="Times New Roman"/>
          <w:b/>
          <w:sz w:val="28"/>
          <w:szCs w:val="28"/>
          <w:lang w:eastAsia="ru-RU"/>
        </w:rPr>
        <w:t>:</w:t>
      </w:r>
      <w:r w:rsidRPr="00E75D3E">
        <w:rPr>
          <w:rFonts w:ascii="Times New Roman" w:eastAsia="Times New Roman" w:hAnsi="Times New Roman" w:cs="Times New Roman"/>
          <w:sz w:val="28"/>
          <w:szCs w:val="28"/>
          <w:lang w:eastAsia="ru-RU"/>
        </w:rPr>
        <w:t xml:space="preserve"> Перед началом игры разложите игрушки в разных местах комнаты – на стуле, под столом, на полке, на полу и в других местах. Игрушки должны быть хорошо видны. Предложите детям игру.</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i/>
          <w:iCs/>
          <w:sz w:val="28"/>
          <w:szCs w:val="28"/>
          <w:lang w:eastAsia="ru-RU"/>
        </w:rPr>
        <w:t>– Вот к нам пришла кукла Маша. Она плачет. Знаете, почему кукла Маша плачет? Потому что все игрушки от нее спрятались! Давайте поможем Маше найти игрушки. Ваня, ты найди мишку. Молодец, Ванечка, нашел мишку! Смотри, как Маша радуется. А ты, Оля, найди, пожалуйста, мячик. Не можешь найти? Посмотри на полу (плюс жест).</w:t>
      </w:r>
    </w:p>
    <w:p w:rsidR="00B5772D" w:rsidRPr="00E75D3E" w:rsidRDefault="00B5772D" w:rsidP="00FD5619">
      <w:pPr>
        <w:pStyle w:val="a6"/>
        <w:ind w:firstLine="709"/>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sz w:val="28"/>
          <w:szCs w:val="28"/>
          <w:lang w:eastAsia="ru-RU"/>
        </w:rPr>
        <w:t>  В этой игре можно использовать не только различные игрушки, но и картинки с изображением игрушек. В дальнейшем можно использовать другие знакомые детям предметы.</w:t>
      </w:r>
    </w:p>
    <w:p w:rsid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b/>
          <w:bCs/>
          <w:i/>
          <w:iCs/>
          <w:sz w:val="28"/>
          <w:szCs w:val="28"/>
          <w:lang w:eastAsia="ru-RU"/>
        </w:rPr>
        <w:t>Задание.</w:t>
      </w:r>
      <w:r w:rsidRPr="00E75D3E">
        <w:rPr>
          <w:rFonts w:ascii="Times New Roman" w:eastAsia="Times New Roman" w:hAnsi="Times New Roman" w:cs="Times New Roman"/>
          <w:i/>
          <w:iCs/>
          <w:sz w:val="28"/>
          <w:szCs w:val="28"/>
          <w:lang w:eastAsia="ru-RU"/>
        </w:rPr>
        <w:t> </w:t>
      </w:r>
      <w:r w:rsidRPr="00E75D3E">
        <w:rPr>
          <w:rFonts w:ascii="Times New Roman" w:eastAsia="Times New Roman" w:hAnsi="Times New Roman" w:cs="Times New Roman"/>
          <w:sz w:val="28"/>
          <w:szCs w:val="28"/>
          <w:lang w:eastAsia="ru-RU"/>
        </w:rPr>
        <w:t>Соотнесение предметов с их назначением.  Положите перед ребенком знакомые предметы: яблоко, мяч, зубную щетку.</w:t>
      </w:r>
    </w:p>
    <w:p w:rsidR="00B5772D" w:rsidRPr="00E75D3E" w:rsidRDefault="00B5772D" w:rsidP="00FD5619">
      <w:pPr>
        <w:pStyle w:val="a6"/>
        <w:jc w:val="both"/>
        <w:rPr>
          <w:rFonts w:ascii="Times New Roman" w:eastAsia="Times New Roman" w:hAnsi="Times New Roman" w:cs="Times New Roman"/>
          <w:sz w:val="28"/>
          <w:szCs w:val="28"/>
          <w:lang w:eastAsia="ru-RU"/>
        </w:rPr>
      </w:pPr>
      <w:r w:rsidRPr="00E75D3E">
        <w:rPr>
          <w:rFonts w:ascii="Times New Roman" w:eastAsia="Times New Roman" w:hAnsi="Times New Roman" w:cs="Times New Roman"/>
          <w:sz w:val="28"/>
          <w:szCs w:val="28"/>
          <w:lang w:eastAsia="ru-RU"/>
        </w:rPr>
        <w:lastRenderedPageBreak/>
        <w:t xml:space="preserve"> Задайте вопросы: «Покажи, чем ты играешь? Чем чистишь зубы? Что ты ешь?»</w:t>
      </w:r>
    </w:p>
    <w:p w:rsidR="00B5772D" w:rsidRPr="00FD5619" w:rsidRDefault="00B5772D" w:rsidP="00E75D3E">
      <w:pPr>
        <w:pStyle w:val="a6"/>
        <w:ind w:firstLine="709"/>
        <w:jc w:val="both"/>
        <w:rPr>
          <w:rFonts w:ascii="Times New Roman" w:hAnsi="Times New Roman" w:cs="Times New Roman"/>
          <w:sz w:val="28"/>
          <w:szCs w:val="28"/>
          <w:lang w:eastAsia="ru-RU"/>
        </w:rPr>
      </w:pPr>
      <w:r w:rsidRPr="00FD5619">
        <w:rPr>
          <w:rFonts w:ascii="Times New Roman" w:hAnsi="Times New Roman" w:cs="Times New Roman"/>
          <w:b/>
          <w:bCs/>
          <w:i/>
          <w:iCs/>
          <w:sz w:val="28"/>
          <w:szCs w:val="28"/>
          <w:lang w:eastAsia="ru-RU"/>
        </w:rPr>
        <w:t>Пассивный глагольный словарь</w:t>
      </w:r>
      <w:r w:rsidRPr="00FD5619">
        <w:rPr>
          <w:rFonts w:ascii="Times New Roman" w:hAnsi="Times New Roman" w:cs="Times New Roman"/>
          <w:sz w:val="28"/>
          <w:szCs w:val="28"/>
          <w:lang w:eastAsia="ru-RU"/>
        </w:rPr>
        <w:t> должен состоять из названий действий, которые ребенок совершает сам (спит, ест, сидит, стоит, идет, бежит, прыгает, играет, гуляет, убирает, чистит, умывается, купается, одевается, раздевается, причесывается, катается, подметает, поливает, едет, кричит, говорит, строит, зовет, рисует, несет, везет, подает</w:t>
      </w:r>
      <w:r w:rsidR="00E75D3E">
        <w:rPr>
          <w:rFonts w:ascii="Times New Roman" w:hAnsi="Times New Roman" w:cs="Times New Roman"/>
          <w:sz w:val="28"/>
          <w:szCs w:val="28"/>
          <w:lang w:eastAsia="ru-RU"/>
        </w:rPr>
        <w:t xml:space="preserve"> и др.</w:t>
      </w:r>
      <w:r w:rsidRPr="00FD5619">
        <w:rPr>
          <w:rFonts w:ascii="Times New Roman" w:hAnsi="Times New Roman" w:cs="Times New Roman"/>
          <w:sz w:val="28"/>
          <w:szCs w:val="28"/>
          <w:lang w:eastAsia="ru-RU"/>
        </w:rPr>
        <w:t>).</w:t>
      </w:r>
    </w:p>
    <w:p w:rsidR="00B5772D" w:rsidRPr="00E75D3E" w:rsidRDefault="00B5772D" w:rsidP="009A6B71">
      <w:pPr>
        <w:pStyle w:val="a6"/>
        <w:jc w:val="center"/>
        <w:rPr>
          <w:rFonts w:ascii="Times New Roman" w:hAnsi="Times New Roman" w:cs="Times New Roman"/>
          <w:b/>
          <w:color w:val="FF0000"/>
          <w:sz w:val="28"/>
          <w:szCs w:val="28"/>
          <w:lang w:eastAsia="ru-RU"/>
        </w:rPr>
      </w:pPr>
      <w:bookmarkStart w:id="4" w:name="TOC--3"/>
      <w:bookmarkEnd w:id="4"/>
      <w:r w:rsidRPr="00E75D3E">
        <w:rPr>
          <w:rFonts w:ascii="Times New Roman" w:hAnsi="Times New Roman" w:cs="Times New Roman"/>
          <w:b/>
          <w:color w:val="FF0000"/>
          <w:sz w:val="28"/>
          <w:szCs w:val="28"/>
          <w:lang w:eastAsia="ru-RU"/>
        </w:rPr>
        <w:t>Игра «Выполняйте команды!»</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sz w:val="28"/>
          <w:szCs w:val="28"/>
          <w:lang w:eastAsia="ru-RU"/>
        </w:rPr>
        <w:t>Цель:</w:t>
      </w:r>
      <w:r w:rsidRPr="00E75D3E">
        <w:rPr>
          <w:rFonts w:ascii="Times New Roman" w:hAnsi="Times New Roman" w:cs="Times New Roman"/>
          <w:sz w:val="28"/>
          <w:szCs w:val="28"/>
          <w:lang w:eastAsia="ru-RU"/>
        </w:rPr>
        <w:t xml:space="preserve"> уточнение и расширение пассивного глагольного словаря детей.</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sz w:val="28"/>
          <w:szCs w:val="28"/>
          <w:lang w:eastAsia="ru-RU"/>
        </w:rPr>
        <w:t>Оборудование:</w:t>
      </w:r>
      <w:r w:rsidRPr="00E75D3E">
        <w:rPr>
          <w:rFonts w:ascii="Times New Roman" w:hAnsi="Times New Roman" w:cs="Times New Roman"/>
          <w:sz w:val="28"/>
          <w:szCs w:val="28"/>
          <w:lang w:eastAsia="ru-RU"/>
        </w:rPr>
        <w:t xml:space="preserve"> игрушка (кукольный театр).</w:t>
      </w:r>
    </w:p>
    <w:p w:rsid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sz w:val="28"/>
          <w:szCs w:val="28"/>
          <w:lang w:eastAsia="ru-RU"/>
        </w:rPr>
        <w:t>Ход игры:</w:t>
      </w:r>
      <w:r w:rsidRPr="00E75D3E">
        <w:rPr>
          <w:rFonts w:ascii="Times New Roman" w:hAnsi="Times New Roman" w:cs="Times New Roman"/>
          <w:i/>
          <w:iCs/>
          <w:sz w:val="28"/>
          <w:szCs w:val="28"/>
          <w:lang w:eastAsia="ru-RU"/>
        </w:rPr>
        <w:t> </w:t>
      </w:r>
      <w:r w:rsidRPr="00E75D3E">
        <w:rPr>
          <w:rFonts w:ascii="Times New Roman" w:hAnsi="Times New Roman" w:cs="Times New Roman"/>
          <w:sz w:val="28"/>
          <w:szCs w:val="28"/>
          <w:lang w:eastAsia="ru-RU"/>
        </w:rPr>
        <w:t>Взрослый выполняет движение с помощью игрушки, сопровождая его собственным показом, одновременно называя словом-действием. Иногда петрушка мож</w:t>
      </w:r>
      <w:r w:rsidR="00E75D3E">
        <w:rPr>
          <w:rFonts w:ascii="Times New Roman" w:hAnsi="Times New Roman" w:cs="Times New Roman"/>
          <w:sz w:val="28"/>
          <w:szCs w:val="28"/>
          <w:lang w:eastAsia="ru-RU"/>
        </w:rPr>
        <w:t>ет ошибаться; в этом случае ребёнок</w:t>
      </w:r>
      <w:r w:rsidR="00A31344">
        <w:rPr>
          <w:rFonts w:ascii="Times New Roman" w:hAnsi="Times New Roman" w:cs="Times New Roman"/>
          <w:sz w:val="28"/>
          <w:szCs w:val="28"/>
          <w:lang w:eastAsia="ru-RU"/>
        </w:rPr>
        <w:t xml:space="preserve"> замечае</w:t>
      </w:r>
      <w:r w:rsidRPr="00E75D3E">
        <w:rPr>
          <w:rFonts w:ascii="Times New Roman" w:hAnsi="Times New Roman" w:cs="Times New Roman"/>
          <w:sz w:val="28"/>
          <w:szCs w:val="28"/>
          <w:lang w:eastAsia="ru-RU"/>
        </w:rPr>
        <w:t xml:space="preserve">т ошибку, и петрушка исправляется. </w:t>
      </w:r>
    </w:p>
    <w:p w:rsid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Далее проводится подвижная игра на ковре</w:t>
      </w:r>
    </w:p>
    <w:p w:rsidR="00E75D3E" w:rsidRDefault="00E75D3E" w:rsidP="00E75D3E">
      <w:pPr>
        <w:pStyle w:val="a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 Давай</w:t>
      </w:r>
      <w:r w:rsidR="00B5772D" w:rsidRPr="00E75D3E">
        <w:rPr>
          <w:rFonts w:ascii="Times New Roman" w:hAnsi="Times New Roman" w:cs="Times New Roman"/>
          <w:i/>
          <w:iCs/>
          <w:sz w:val="28"/>
          <w:szCs w:val="28"/>
          <w:lang w:eastAsia="ru-RU"/>
        </w:rPr>
        <w:t xml:space="preserve"> поиграем в такую иг</w:t>
      </w:r>
      <w:r>
        <w:rPr>
          <w:rFonts w:ascii="Times New Roman" w:hAnsi="Times New Roman" w:cs="Times New Roman"/>
          <w:i/>
          <w:iCs/>
          <w:sz w:val="28"/>
          <w:szCs w:val="28"/>
          <w:lang w:eastAsia="ru-RU"/>
        </w:rPr>
        <w:t>ру: я буду отдавать команды, а ты выполняй</w:t>
      </w:r>
      <w:r w:rsidR="00B5772D" w:rsidRPr="00E75D3E">
        <w:rPr>
          <w:rFonts w:ascii="Times New Roman" w:hAnsi="Times New Roman" w:cs="Times New Roman"/>
          <w:i/>
          <w:iCs/>
          <w:sz w:val="28"/>
          <w:szCs w:val="28"/>
          <w:lang w:eastAsia="ru-RU"/>
        </w:rPr>
        <w:t>.</w:t>
      </w:r>
    </w:p>
    <w:p w:rsidR="00E75D3E" w:rsidRDefault="00E75D3E" w:rsidP="00E75D3E">
      <w:pPr>
        <w:pStyle w:val="a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w:t>
      </w:r>
      <w:r w:rsidR="00B5772D" w:rsidRPr="00E75D3E">
        <w:rPr>
          <w:rFonts w:ascii="Times New Roman" w:hAnsi="Times New Roman" w:cs="Times New Roman"/>
          <w:i/>
          <w:iCs/>
          <w:sz w:val="28"/>
          <w:szCs w:val="28"/>
          <w:lang w:eastAsia="ru-RU"/>
        </w:rPr>
        <w:t xml:space="preserve"> Слуша</w:t>
      </w:r>
      <w:r>
        <w:rPr>
          <w:rFonts w:ascii="Times New Roman" w:hAnsi="Times New Roman" w:cs="Times New Roman"/>
          <w:i/>
          <w:iCs/>
          <w:sz w:val="28"/>
          <w:szCs w:val="28"/>
          <w:lang w:eastAsia="ru-RU"/>
        </w:rPr>
        <w:t>й внимательно и не ошибайся</w:t>
      </w:r>
      <w:r w:rsidR="00B5772D" w:rsidRPr="00E75D3E">
        <w:rPr>
          <w:rFonts w:ascii="Times New Roman" w:hAnsi="Times New Roman" w:cs="Times New Roman"/>
          <w:i/>
          <w:iCs/>
          <w:sz w:val="28"/>
          <w:szCs w:val="28"/>
          <w:lang w:eastAsia="ru-RU"/>
        </w:rPr>
        <w:t xml:space="preserve">! </w:t>
      </w:r>
    </w:p>
    <w:p w:rsidR="00E75D3E" w:rsidRDefault="00E75D3E" w:rsidP="00E75D3E">
      <w:pPr>
        <w:pStyle w:val="a6"/>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Начали! Иди! Стой! Подними руки вверх! Опусти</w:t>
      </w:r>
      <w:r w:rsidR="00B5772D" w:rsidRPr="00E75D3E">
        <w:rPr>
          <w:rFonts w:ascii="Times New Roman" w:hAnsi="Times New Roman" w:cs="Times New Roman"/>
          <w:i/>
          <w:iCs/>
          <w:sz w:val="28"/>
          <w:szCs w:val="28"/>
          <w:lang w:eastAsia="ru-RU"/>
        </w:rPr>
        <w:t xml:space="preserve"> руки! </w:t>
      </w:r>
    </w:p>
    <w:p w:rsidR="00B5772D" w:rsidRPr="00E75D3E" w:rsidRDefault="00E75D3E" w:rsidP="00E75D3E">
      <w:pPr>
        <w:pStyle w:val="a6"/>
        <w:jc w:val="both"/>
        <w:rPr>
          <w:rFonts w:ascii="Times New Roman" w:hAnsi="Times New Roman" w:cs="Times New Roman"/>
          <w:sz w:val="28"/>
          <w:szCs w:val="28"/>
          <w:lang w:eastAsia="ru-RU"/>
        </w:rPr>
      </w:pPr>
      <w:r>
        <w:rPr>
          <w:rFonts w:ascii="Times New Roman" w:hAnsi="Times New Roman" w:cs="Times New Roman"/>
          <w:i/>
          <w:iCs/>
          <w:sz w:val="28"/>
          <w:szCs w:val="28"/>
          <w:lang w:eastAsia="ru-RU"/>
        </w:rPr>
        <w:t>-Садись! Встань! Прыгай! Беги! Похлопай! Потопай! Поставь</w:t>
      </w:r>
      <w:r w:rsidR="00B5772D" w:rsidRPr="00E75D3E">
        <w:rPr>
          <w:rFonts w:ascii="Times New Roman" w:hAnsi="Times New Roman" w:cs="Times New Roman"/>
          <w:i/>
          <w:iCs/>
          <w:sz w:val="28"/>
          <w:szCs w:val="28"/>
          <w:lang w:eastAsia="ru-RU"/>
        </w:rPr>
        <w:t xml:space="preserve"> руки на пояс!</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  Давать инструкцию следует одним словом, так как дополнительные слова создают контекст и облегча</w:t>
      </w:r>
      <w:r w:rsidR="00E75D3E">
        <w:rPr>
          <w:rFonts w:ascii="Times New Roman" w:hAnsi="Times New Roman" w:cs="Times New Roman"/>
          <w:sz w:val="28"/>
          <w:szCs w:val="28"/>
          <w:lang w:eastAsia="ru-RU"/>
        </w:rPr>
        <w:t>ют понимание слова. Но если ребёнок  не понимает команды, можно помочь е</w:t>
      </w:r>
      <w:r w:rsidRPr="00E75D3E">
        <w:rPr>
          <w:rFonts w:ascii="Times New Roman" w:hAnsi="Times New Roman" w:cs="Times New Roman"/>
          <w:sz w:val="28"/>
          <w:szCs w:val="28"/>
          <w:lang w:eastAsia="ru-RU"/>
        </w:rPr>
        <w:t>м</w:t>
      </w:r>
      <w:r w:rsidR="00E75D3E">
        <w:rPr>
          <w:rFonts w:ascii="Times New Roman" w:hAnsi="Times New Roman" w:cs="Times New Roman"/>
          <w:sz w:val="28"/>
          <w:szCs w:val="28"/>
          <w:lang w:eastAsia="ru-RU"/>
        </w:rPr>
        <w:t>у</w:t>
      </w:r>
      <w:r w:rsidRPr="00E75D3E">
        <w:rPr>
          <w:rFonts w:ascii="Times New Roman" w:hAnsi="Times New Roman" w:cs="Times New Roman"/>
          <w:sz w:val="28"/>
          <w:szCs w:val="28"/>
          <w:lang w:eastAsia="ru-RU"/>
        </w:rPr>
        <w:t xml:space="preserve"> – показать нужное действие или дать команду в виде словосочетания: «пой песенку» вместо «пой» и т. д.</w:t>
      </w:r>
    </w:p>
    <w:p w:rsidR="00B5772D" w:rsidRPr="00E75D3E" w:rsidRDefault="00B5772D" w:rsidP="00E75D3E">
      <w:pPr>
        <w:pStyle w:val="a6"/>
        <w:jc w:val="center"/>
        <w:rPr>
          <w:rFonts w:ascii="Times New Roman" w:hAnsi="Times New Roman" w:cs="Times New Roman"/>
          <w:b/>
          <w:sz w:val="28"/>
          <w:szCs w:val="28"/>
          <w:lang w:eastAsia="ru-RU"/>
        </w:rPr>
      </w:pPr>
      <w:r w:rsidRPr="00E75D3E">
        <w:rPr>
          <w:rFonts w:ascii="Times New Roman" w:hAnsi="Times New Roman" w:cs="Times New Roman"/>
          <w:b/>
          <w:color w:val="FF0000"/>
          <w:sz w:val="28"/>
          <w:szCs w:val="28"/>
          <w:lang w:eastAsia="ru-RU"/>
        </w:rPr>
        <w:t>Понимание названий признаков предметов.</w:t>
      </w:r>
    </w:p>
    <w:p w:rsidR="00B5772D" w:rsidRP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  Предложите ребенку сравнить предметы в комнате и показать их, ответив на вопросы: «Где большой стол? Где маленький? «Какой кубик больше? Какой меньше? «Где красный (желтый, синий) мячик?».</w:t>
      </w:r>
    </w:p>
    <w:p w:rsidR="00E75D3E" w:rsidRDefault="00B5772D" w:rsidP="00E75D3E">
      <w:pPr>
        <w:pStyle w:val="a6"/>
        <w:jc w:val="both"/>
        <w:rPr>
          <w:rFonts w:ascii="Times New Roman" w:hAnsi="Times New Roman" w:cs="Times New Roman"/>
          <w:sz w:val="28"/>
          <w:szCs w:val="28"/>
          <w:lang w:eastAsia="ru-RU"/>
        </w:rPr>
      </w:pPr>
      <w:r w:rsidRPr="00E75D3E">
        <w:rPr>
          <w:rFonts w:ascii="Times New Roman" w:hAnsi="Times New Roman" w:cs="Times New Roman"/>
          <w:b/>
          <w:color w:val="FF0000"/>
          <w:sz w:val="28"/>
          <w:szCs w:val="28"/>
          <w:lang w:eastAsia="ru-RU"/>
        </w:rPr>
        <w:t>   Понимание слов, обозначающих основные цвета спектра</w:t>
      </w:r>
      <w:r w:rsidRPr="00E75D3E">
        <w:rPr>
          <w:rFonts w:ascii="Times New Roman" w:hAnsi="Times New Roman" w:cs="Times New Roman"/>
          <w:sz w:val="28"/>
          <w:szCs w:val="28"/>
          <w:lang w:eastAsia="ru-RU"/>
        </w:rPr>
        <w:t xml:space="preserve">, формируется в процессе выполнения учащимися заданий по развитию сенсорно - перцептивной деятельности. Многократное механическое повторение названия цвета непродуктивно. </w:t>
      </w:r>
    </w:p>
    <w:p w:rsidR="00E75D3E" w:rsidRDefault="00B5772D" w:rsidP="00E75D3E">
      <w:pPr>
        <w:pStyle w:val="a6"/>
        <w:ind w:firstLine="709"/>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 xml:space="preserve">Работу начинаем с выбора по образцу и инструкции «Дай такой» </w:t>
      </w:r>
      <w:r w:rsidR="00E75D3E">
        <w:rPr>
          <w:rFonts w:ascii="Times New Roman" w:hAnsi="Times New Roman" w:cs="Times New Roman"/>
          <w:sz w:val="28"/>
          <w:szCs w:val="28"/>
          <w:lang w:eastAsia="ru-RU"/>
        </w:rPr>
        <w:t xml:space="preserve"> предлагаются предметы</w:t>
      </w:r>
      <w:r w:rsidRPr="00E75D3E">
        <w:rPr>
          <w:rFonts w:ascii="Times New Roman" w:hAnsi="Times New Roman" w:cs="Times New Roman"/>
          <w:sz w:val="28"/>
          <w:szCs w:val="28"/>
          <w:lang w:eastAsia="ru-RU"/>
        </w:rPr>
        <w:t xml:space="preserve"> одного цвета из двух контрастных цветов, при правильном выборе говорим </w:t>
      </w:r>
      <w:r w:rsidRPr="00E75D3E">
        <w:rPr>
          <w:rFonts w:ascii="Times New Roman" w:hAnsi="Times New Roman" w:cs="Times New Roman"/>
          <w:b/>
          <w:sz w:val="28"/>
          <w:szCs w:val="28"/>
          <w:lang w:eastAsia="ru-RU"/>
        </w:rPr>
        <w:t>«Правильно, такой, зеленый».</w:t>
      </w:r>
      <w:r w:rsidRPr="00E75D3E">
        <w:rPr>
          <w:rFonts w:ascii="Times New Roman" w:hAnsi="Times New Roman" w:cs="Times New Roman"/>
          <w:sz w:val="28"/>
          <w:szCs w:val="28"/>
          <w:lang w:eastAsia="ru-RU"/>
        </w:rPr>
        <w:t xml:space="preserve">  </w:t>
      </w:r>
    </w:p>
    <w:p w:rsidR="00B5772D" w:rsidRPr="00E75D3E" w:rsidRDefault="00B5772D" w:rsidP="00E75D3E">
      <w:pPr>
        <w:pStyle w:val="a6"/>
        <w:ind w:firstLine="709"/>
        <w:jc w:val="both"/>
        <w:rPr>
          <w:rFonts w:ascii="Times New Roman" w:hAnsi="Times New Roman" w:cs="Times New Roman"/>
          <w:sz w:val="28"/>
          <w:szCs w:val="28"/>
          <w:lang w:eastAsia="ru-RU"/>
        </w:rPr>
      </w:pPr>
      <w:r w:rsidRPr="00E75D3E">
        <w:rPr>
          <w:rFonts w:ascii="Times New Roman" w:hAnsi="Times New Roman" w:cs="Times New Roman"/>
          <w:sz w:val="28"/>
          <w:szCs w:val="28"/>
          <w:lang w:eastAsia="ru-RU"/>
        </w:rPr>
        <w:t>Затем закрепляем навыки в играх, например, «Собери цветы»: на лужайке красные и синие цветы. Рядом – ваза с красным цветком. Задание:  найди  вот такой цветок (показ), красный. После выполнения: молодец, собрал все красные цветы. Покажи, где красный цветок?</w:t>
      </w:r>
    </w:p>
    <w:p w:rsidR="00B5772D" w:rsidRPr="00A31344" w:rsidRDefault="00B5772D" w:rsidP="00A31344">
      <w:pPr>
        <w:pStyle w:val="a6"/>
        <w:rPr>
          <w:rFonts w:ascii="Times New Roman" w:hAnsi="Times New Roman" w:cs="Times New Roman"/>
          <w:b/>
          <w:color w:val="FF0000"/>
          <w:sz w:val="28"/>
          <w:szCs w:val="28"/>
          <w:lang w:eastAsia="ru-RU"/>
        </w:rPr>
      </w:pPr>
      <w:bookmarkStart w:id="5" w:name="TOC--4"/>
      <w:bookmarkEnd w:id="5"/>
      <w:r w:rsidRPr="00A31344">
        <w:rPr>
          <w:rFonts w:ascii="Times New Roman" w:hAnsi="Times New Roman" w:cs="Times New Roman"/>
          <w:b/>
          <w:color w:val="FF0000"/>
          <w:sz w:val="28"/>
          <w:szCs w:val="28"/>
          <w:lang w:eastAsia="ru-RU"/>
        </w:rPr>
        <w:t>Игра «Большой или маленький?»</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sz w:val="28"/>
          <w:szCs w:val="28"/>
          <w:lang w:eastAsia="ru-RU"/>
        </w:rPr>
        <w:t>Цель</w:t>
      </w:r>
      <w:r w:rsidRPr="00A31344">
        <w:rPr>
          <w:rFonts w:ascii="Times New Roman" w:eastAsia="Times New Roman" w:hAnsi="Times New Roman" w:cs="Times New Roman"/>
          <w:b/>
          <w:sz w:val="28"/>
          <w:szCs w:val="28"/>
          <w:lang w:eastAsia="ru-RU"/>
        </w:rPr>
        <w:t>:</w:t>
      </w:r>
      <w:r w:rsidRPr="00A31344">
        <w:rPr>
          <w:rFonts w:ascii="Times New Roman" w:eastAsia="Times New Roman" w:hAnsi="Times New Roman" w:cs="Times New Roman"/>
          <w:sz w:val="28"/>
          <w:szCs w:val="28"/>
          <w:lang w:eastAsia="ru-RU"/>
        </w:rPr>
        <w:t xml:space="preserve"> уточнение и расширение пассивного словаря детей – знакомство с понятиями «большой» и «маленький»; обучение детей соотнесению слов «большой» и «маленький» с величиной предметов; обучение использованию соответствующих жестов.</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sz w:val="28"/>
          <w:szCs w:val="28"/>
          <w:lang w:eastAsia="ru-RU"/>
        </w:rPr>
        <w:t>Оборудование</w:t>
      </w:r>
      <w:r w:rsidRPr="00A31344">
        <w:rPr>
          <w:rFonts w:ascii="Times New Roman" w:eastAsia="Times New Roman" w:hAnsi="Times New Roman" w:cs="Times New Roman"/>
          <w:sz w:val="28"/>
          <w:szCs w:val="28"/>
          <w:lang w:eastAsia="ru-RU"/>
        </w:rPr>
        <w:t>: в этой игре можно сравнивать любые игрушки и предметы; в дальнейшей работе можно использовать картинки.</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color w:val="333333"/>
          <w:sz w:val="28"/>
          <w:szCs w:val="28"/>
          <w:lang w:eastAsia="ru-RU"/>
        </w:rPr>
        <w:lastRenderedPageBreak/>
        <w:t>Ход игры</w:t>
      </w:r>
      <w:r w:rsidRPr="00A31344">
        <w:rPr>
          <w:rFonts w:ascii="Times New Roman" w:eastAsia="Times New Roman" w:hAnsi="Times New Roman" w:cs="Times New Roman"/>
          <w:b/>
          <w:color w:val="333333"/>
          <w:sz w:val="28"/>
          <w:szCs w:val="28"/>
          <w:lang w:eastAsia="ru-RU"/>
        </w:rPr>
        <w:t>:</w:t>
      </w:r>
      <w:r w:rsidRPr="00A31344">
        <w:rPr>
          <w:rFonts w:ascii="Times New Roman" w:eastAsia="Times New Roman" w:hAnsi="Times New Roman" w:cs="Times New Roman"/>
          <w:color w:val="333333"/>
          <w:sz w:val="28"/>
          <w:szCs w:val="28"/>
          <w:lang w:eastAsia="ru-RU"/>
        </w:rPr>
        <w:t xml:space="preserve"> </w:t>
      </w:r>
      <w:r w:rsidRPr="00A31344">
        <w:rPr>
          <w:rFonts w:ascii="Times New Roman" w:eastAsia="Times New Roman" w:hAnsi="Times New Roman" w:cs="Times New Roman"/>
          <w:sz w:val="28"/>
          <w:szCs w:val="28"/>
          <w:lang w:eastAsia="ru-RU"/>
        </w:rPr>
        <w:t>При формировании понятий «большой» и «маленький» полезно научить детей использовать выразительные жесты. При этом жест всегда сопровождается словом, его обозначающим. Покажите детям большой и маленький мячики.</w:t>
      </w:r>
    </w:p>
    <w:p w:rsidR="00B5772D" w:rsidRPr="00A31344" w:rsidRDefault="00A31344"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i/>
          <w:iCs/>
          <w:sz w:val="28"/>
          <w:szCs w:val="28"/>
          <w:lang w:eastAsia="ru-RU"/>
        </w:rPr>
        <w:t>– Посмотри</w:t>
      </w:r>
      <w:r w:rsidR="00B5772D" w:rsidRPr="00A31344">
        <w:rPr>
          <w:rFonts w:ascii="Times New Roman" w:eastAsia="Times New Roman" w:hAnsi="Times New Roman" w:cs="Times New Roman"/>
          <w:i/>
          <w:iCs/>
          <w:sz w:val="28"/>
          <w:szCs w:val="28"/>
          <w:lang w:eastAsia="ru-RU"/>
        </w:rPr>
        <w:t>, вот мяч, и вот тоже мяч. Мячи одинаковые? Нет, мячи разные. Этот мяч </w:t>
      </w:r>
      <w:r w:rsidR="00B5772D" w:rsidRPr="00A31344">
        <w:rPr>
          <w:rFonts w:ascii="Times New Roman" w:eastAsia="Times New Roman" w:hAnsi="Times New Roman" w:cs="Times New Roman"/>
          <w:bCs/>
          <w:i/>
          <w:iCs/>
          <w:sz w:val="28"/>
          <w:szCs w:val="28"/>
          <w:lang w:eastAsia="ru-RU"/>
        </w:rPr>
        <w:t>большой</w:t>
      </w:r>
      <w:r w:rsidR="00B5772D" w:rsidRPr="00A31344">
        <w:rPr>
          <w:rFonts w:ascii="Times New Roman" w:eastAsia="Times New Roman" w:hAnsi="Times New Roman" w:cs="Times New Roman"/>
          <w:i/>
          <w:iCs/>
          <w:sz w:val="28"/>
          <w:szCs w:val="28"/>
          <w:lang w:eastAsia="ru-RU"/>
        </w:rPr>
        <w:t>!</w:t>
      </w:r>
      <w:r w:rsidR="00B5772D" w:rsidRPr="00A31344">
        <w:rPr>
          <w:rFonts w:ascii="Times New Roman" w:eastAsia="Times New Roman" w:hAnsi="Times New Roman" w:cs="Times New Roman"/>
          <w:sz w:val="28"/>
          <w:szCs w:val="28"/>
          <w:lang w:eastAsia="ru-RU"/>
        </w:rPr>
        <w:t> (педагог делает соответствующий жест), </w:t>
      </w:r>
      <w:r w:rsidR="00B5772D" w:rsidRPr="00A31344">
        <w:rPr>
          <w:rFonts w:ascii="Times New Roman" w:eastAsia="Times New Roman" w:hAnsi="Times New Roman" w:cs="Times New Roman"/>
          <w:i/>
          <w:iCs/>
          <w:sz w:val="28"/>
          <w:szCs w:val="28"/>
          <w:lang w:eastAsia="ru-RU"/>
        </w:rPr>
        <w:t>а этот мяч маленький</w:t>
      </w:r>
      <w:r w:rsidR="00B5772D" w:rsidRPr="00A31344">
        <w:rPr>
          <w:rFonts w:ascii="Times New Roman" w:eastAsia="Times New Roman" w:hAnsi="Times New Roman" w:cs="Times New Roman"/>
          <w:sz w:val="28"/>
          <w:szCs w:val="28"/>
          <w:lang w:eastAsia="ru-RU"/>
        </w:rPr>
        <w:t> (соответствующий жест). </w:t>
      </w:r>
      <w:r w:rsidR="00B5772D" w:rsidRPr="00A31344">
        <w:rPr>
          <w:rFonts w:ascii="Times New Roman" w:eastAsia="Times New Roman" w:hAnsi="Times New Roman" w:cs="Times New Roman"/>
          <w:i/>
          <w:iCs/>
          <w:sz w:val="28"/>
          <w:szCs w:val="28"/>
          <w:lang w:eastAsia="ru-RU"/>
        </w:rPr>
        <w:t>Какой этот мяч – покажите</w:t>
      </w:r>
      <w:r w:rsidR="00B5772D" w:rsidRPr="00A31344">
        <w:rPr>
          <w:rFonts w:ascii="Times New Roman" w:eastAsia="Times New Roman" w:hAnsi="Times New Roman" w:cs="Times New Roman"/>
          <w:sz w:val="28"/>
          <w:szCs w:val="28"/>
          <w:lang w:eastAsia="ru-RU"/>
        </w:rPr>
        <w:t> (педагог побуждает детей сделать жест). </w:t>
      </w:r>
      <w:r w:rsidR="00B5772D" w:rsidRPr="00A31344">
        <w:rPr>
          <w:rFonts w:ascii="Times New Roman" w:eastAsia="Times New Roman" w:hAnsi="Times New Roman" w:cs="Times New Roman"/>
          <w:i/>
          <w:iCs/>
          <w:sz w:val="28"/>
          <w:szCs w:val="28"/>
          <w:lang w:eastAsia="ru-RU"/>
        </w:rPr>
        <w:t>Правильно маленький. А этот мяч какой? Покажите! </w:t>
      </w:r>
      <w:r w:rsidR="00B5772D" w:rsidRPr="00A31344">
        <w:rPr>
          <w:rFonts w:ascii="Times New Roman" w:eastAsia="Times New Roman" w:hAnsi="Times New Roman" w:cs="Times New Roman"/>
          <w:bCs/>
          <w:i/>
          <w:iCs/>
          <w:sz w:val="28"/>
          <w:szCs w:val="28"/>
          <w:lang w:eastAsia="ru-RU"/>
        </w:rPr>
        <w:t>Большой</w:t>
      </w:r>
      <w:r w:rsidR="00B5772D" w:rsidRPr="00A31344">
        <w:rPr>
          <w:rFonts w:ascii="Times New Roman" w:eastAsia="Times New Roman" w:hAnsi="Times New Roman" w:cs="Times New Roman"/>
          <w:i/>
          <w:iCs/>
          <w:sz w:val="28"/>
          <w:szCs w:val="28"/>
          <w:lang w:eastAsia="ru-RU"/>
        </w:rPr>
        <w:t> мяч.</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sz w:val="28"/>
          <w:szCs w:val="28"/>
          <w:lang w:eastAsia="ru-RU"/>
        </w:rPr>
        <w:t>  В речевом сопровождении игры педагог выделяет интонационно произнесение слов «большой» и «маленький». Эту игру полезно повторять, используя разнообразный предметный материал.</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color w:val="333333"/>
          <w:sz w:val="28"/>
          <w:szCs w:val="28"/>
          <w:lang w:eastAsia="ru-RU"/>
        </w:rPr>
        <w:t xml:space="preserve">     </w:t>
      </w:r>
      <w:r w:rsidRPr="00A31344">
        <w:rPr>
          <w:rFonts w:ascii="Times New Roman" w:eastAsia="Times New Roman" w:hAnsi="Times New Roman" w:cs="Times New Roman"/>
          <w:sz w:val="28"/>
          <w:szCs w:val="28"/>
          <w:lang w:eastAsia="ru-RU"/>
        </w:rPr>
        <w:t>Как только ребенок овладевает минимальным пассивным словарем, начинаем работу по формированию понимания вопросов косвенных падежей  (задаваемые по поводу происходящих действий: где? куда? что? кому? откуда? для кого?).</w:t>
      </w:r>
    </w:p>
    <w:p w:rsidR="00B5772D" w:rsidRPr="00A31344" w:rsidRDefault="00B5772D" w:rsidP="00A31344">
      <w:pPr>
        <w:pStyle w:val="a6"/>
        <w:rPr>
          <w:rFonts w:ascii="Times New Roman" w:eastAsia="Times New Roman" w:hAnsi="Times New Roman" w:cs="Times New Roman"/>
          <w:b/>
          <w:sz w:val="28"/>
          <w:szCs w:val="28"/>
          <w:lang w:eastAsia="ru-RU"/>
        </w:rPr>
      </w:pPr>
      <w:r w:rsidRPr="00A31344">
        <w:rPr>
          <w:rFonts w:ascii="Times New Roman" w:eastAsia="Times New Roman" w:hAnsi="Times New Roman" w:cs="Times New Roman"/>
          <w:b/>
          <w:sz w:val="28"/>
          <w:szCs w:val="28"/>
          <w:lang w:eastAsia="ru-RU"/>
        </w:rPr>
        <w:t>   Затем проводится работа по </w:t>
      </w:r>
      <w:r w:rsidRPr="00A31344">
        <w:rPr>
          <w:rFonts w:ascii="Times New Roman" w:eastAsia="Times New Roman" w:hAnsi="Times New Roman" w:cs="Times New Roman"/>
          <w:b/>
          <w:bCs/>
          <w:i/>
          <w:iCs/>
          <w:sz w:val="28"/>
          <w:szCs w:val="28"/>
          <w:lang w:eastAsia="ru-RU"/>
        </w:rPr>
        <w:t>дифференциации элементарных грамматических форм.</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i/>
          <w:iCs/>
          <w:color w:val="333333"/>
          <w:sz w:val="28"/>
          <w:szCs w:val="28"/>
          <w:lang w:eastAsia="ru-RU"/>
        </w:rPr>
        <w:t>Задание.</w:t>
      </w:r>
      <w:r w:rsidRPr="00A31344">
        <w:rPr>
          <w:rFonts w:ascii="Times New Roman" w:eastAsia="Times New Roman" w:hAnsi="Times New Roman" w:cs="Times New Roman"/>
          <w:i/>
          <w:iCs/>
          <w:color w:val="333333"/>
          <w:sz w:val="28"/>
          <w:szCs w:val="28"/>
          <w:lang w:eastAsia="ru-RU"/>
        </w:rPr>
        <w:t> </w:t>
      </w:r>
      <w:r w:rsidRPr="00A31344">
        <w:rPr>
          <w:rFonts w:ascii="Times New Roman" w:eastAsia="Times New Roman" w:hAnsi="Times New Roman" w:cs="Times New Roman"/>
          <w:bCs/>
          <w:i/>
          <w:iCs/>
          <w:sz w:val="28"/>
          <w:szCs w:val="28"/>
          <w:lang w:eastAsia="ru-RU"/>
        </w:rPr>
        <w:t>Понимание форм единственного и множественного числа</w:t>
      </w:r>
      <w:r w:rsidRPr="00A31344">
        <w:rPr>
          <w:rFonts w:ascii="Times New Roman" w:eastAsia="Times New Roman" w:hAnsi="Times New Roman" w:cs="Times New Roman"/>
          <w:sz w:val="28"/>
          <w:szCs w:val="28"/>
          <w:lang w:eastAsia="ru-RU"/>
        </w:rPr>
        <w:t> имени существительного: «Где кукла? Где куклы? (пирамидка/пирамидки, машина/машины, книга/книги)».</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i/>
          <w:iCs/>
          <w:sz w:val="28"/>
          <w:szCs w:val="28"/>
          <w:lang w:eastAsia="ru-RU"/>
        </w:rPr>
        <w:t>Задание.</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bCs/>
          <w:i/>
          <w:iCs/>
          <w:sz w:val="28"/>
          <w:szCs w:val="28"/>
          <w:lang w:eastAsia="ru-RU"/>
        </w:rPr>
        <w:t>Понимание уменьшительно-ласкательных суффиксов</w:t>
      </w:r>
      <w:r w:rsidRPr="00A31344">
        <w:rPr>
          <w:rFonts w:ascii="Times New Roman" w:eastAsia="Times New Roman" w:hAnsi="Times New Roman" w:cs="Times New Roman"/>
          <w:sz w:val="28"/>
          <w:szCs w:val="28"/>
          <w:lang w:eastAsia="ru-RU"/>
        </w:rPr>
        <w:t>: «Покажи, где стол? Где столик? (книга / книжечка, кукла/куколка)».</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i/>
          <w:iCs/>
          <w:sz w:val="28"/>
          <w:szCs w:val="28"/>
          <w:lang w:eastAsia="ru-RU"/>
        </w:rPr>
        <w:t>Задание.</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bCs/>
          <w:i/>
          <w:iCs/>
          <w:sz w:val="28"/>
          <w:szCs w:val="28"/>
          <w:lang w:eastAsia="ru-RU"/>
        </w:rPr>
        <w:t>Понимание предлогов</w:t>
      </w:r>
      <w:r w:rsidRPr="00A31344">
        <w:rPr>
          <w:rFonts w:ascii="Times New Roman" w:eastAsia="Times New Roman" w:hAnsi="Times New Roman" w:cs="Times New Roman"/>
          <w:sz w:val="28"/>
          <w:szCs w:val="28"/>
          <w:lang w:eastAsia="ru-RU"/>
        </w:rPr>
        <w:t>, отражающих пространственные взаимоотношения:  «Положи игрушку в коробку (на коробку, за коробку, под коробку)».</w:t>
      </w:r>
    </w:p>
    <w:p w:rsidR="00B5772D" w:rsidRPr="00A31344" w:rsidRDefault="00B5772D" w:rsidP="00A31344">
      <w:pPr>
        <w:pStyle w:val="a6"/>
        <w:jc w:val="both"/>
        <w:rPr>
          <w:rFonts w:ascii="Times New Roman" w:eastAsia="Times New Roman" w:hAnsi="Times New Roman" w:cs="Times New Roman"/>
          <w:b/>
          <w:sz w:val="28"/>
          <w:szCs w:val="28"/>
          <w:lang w:eastAsia="ru-RU"/>
        </w:rPr>
      </w:pPr>
      <w:r w:rsidRPr="00A31344">
        <w:rPr>
          <w:rFonts w:ascii="Times New Roman" w:eastAsia="Times New Roman" w:hAnsi="Times New Roman" w:cs="Times New Roman"/>
          <w:b/>
          <w:bCs/>
          <w:i/>
          <w:iCs/>
          <w:sz w:val="28"/>
          <w:szCs w:val="28"/>
          <w:lang w:eastAsia="ru-RU"/>
        </w:rPr>
        <w:t>Понимание предложений.</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i/>
          <w:iCs/>
          <w:sz w:val="28"/>
          <w:szCs w:val="28"/>
          <w:lang w:eastAsia="ru-RU"/>
        </w:rPr>
        <w:t>Задание.</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sz w:val="28"/>
          <w:szCs w:val="28"/>
          <w:lang w:eastAsia="ru-RU"/>
        </w:rPr>
        <w:t>Выполнение инструкции: «Закрой глаза (подними ножку, погладь кошку, принеси кубик)».</w:t>
      </w:r>
    </w:p>
    <w:p w:rsidR="00B5772D" w:rsidRPr="00A31344" w:rsidRDefault="00B5772D" w:rsidP="00A31344">
      <w:pPr>
        <w:pStyle w:val="a6"/>
        <w:jc w:val="both"/>
        <w:rPr>
          <w:rFonts w:ascii="Times New Roman" w:eastAsia="Times New Roman" w:hAnsi="Times New Roman" w:cs="Times New Roman"/>
          <w:sz w:val="28"/>
          <w:szCs w:val="28"/>
          <w:lang w:eastAsia="ru-RU"/>
        </w:rPr>
      </w:pPr>
      <w:r w:rsidRPr="00A31344">
        <w:rPr>
          <w:rFonts w:ascii="Times New Roman" w:eastAsia="Times New Roman" w:hAnsi="Times New Roman" w:cs="Times New Roman"/>
          <w:b/>
          <w:bCs/>
          <w:i/>
          <w:iCs/>
          <w:sz w:val="28"/>
          <w:szCs w:val="28"/>
          <w:lang w:eastAsia="ru-RU"/>
        </w:rPr>
        <w:t>Задание</w:t>
      </w:r>
      <w:r w:rsidRPr="00A31344">
        <w:rPr>
          <w:rFonts w:ascii="Times New Roman" w:eastAsia="Times New Roman" w:hAnsi="Times New Roman" w:cs="Times New Roman"/>
          <w:bCs/>
          <w:i/>
          <w:iCs/>
          <w:sz w:val="28"/>
          <w:szCs w:val="28"/>
          <w:lang w:eastAsia="ru-RU"/>
        </w:rPr>
        <w:t>.</w:t>
      </w:r>
      <w:r w:rsidRPr="00A31344">
        <w:rPr>
          <w:rFonts w:ascii="Times New Roman" w:eastAsia="Times New Roman" w:hAnsi="Times New Roman" w:cs="Times New Roman"/>
          <w:i/>
          <w:iCs/>
          <w:sz w:val="28"/>
          <w:szCs w:val="28"/>
          <w:lang w:eastAsia="ru-RU"/>
        </w:rPr>
        <w:t> </w:t>
      </w:r>
      <w:r w:rsidRPr="00A31344">
        <w:rPr>
          <w:rFonts w:ascii="Times New Roman" w:eastAsia="Times New Roman" w:hAnsi="Times New Roman" w:cs="Times New Roman"/>
          <w:sz w:val="28"/>
          <w:szCs w:val="28"/>
          <w:lang w:eastAsia="ru-RU"/>
        </w:rPr>
        <w:t>Установление возможности запомнить и выполнить два действия, сформулированные в одной просьбе: «Возьми мишку и посади его на стул (подойди к столу и возьми карандаш, возьми кубики со стола и сложи их в коробку)».</w:t>
      </w:r>
    </w:p>
    <w:p w:rsidR="00B5772D" w:rsidRPr="00F51E33" w:rsidRDefault="00B5772D" w:rsidP="00F51E33">
      <w:pPr>
        <w:pStyle w:val="a6"/>
        <w:jc w:val="both"/>
        <w:rPr>
          <w:rFonts w:ascii="Times New Roman" w:eastAsia="Times New Roman" w:hAnsi="Times New Roman" w:cs="Times New Roman"/>
          <w:sz w:val="28"/>
          <w:szCs w:val="28"/>
          <w:lang w:eastAsia="ru-RU"/>
        </w:rPr>
      </w:pPr>
      <w:r w:rsidRPr="00F51E33">
        <w:rPr>
          <w:rFonts w:ascii="Times New Roman" w:eastAsia="Times New Roman" w:hAnsi="Times New Roman" w:cs="Times New Roman"/>
          <w:sz w:val="28"/>
          <w:szCs w:val="28"/>
          <w:lang w:eastAsia="ru-RU"/>
        </w:rPr>
        <w:t>    После того как ребенок слышал много раз названия предметов, которые он брал, ощупывал и рассматривал, или слышал названия действий, которые совершал сам (ел, пил, вставал и т.д.), можно попросить принести знакомый предмет или выполнить какое-либо поручение, связанное с этим предметом. Если ребенок не понимает то, о чем его просят, взрослому надо самому взять этот предмет и еще раз его назвать, а затем назвать совершающееся с этим предметом действие.</w:t>
      </w:r>
    </w:p>
    <w:p w:rsidR="009E66D7" w:rsidRDefault="00B5772D" w:rsidP="00F51E33">
      <w:pPr>
        <w:pStyle w:val="a6"/>
        <w:ind w:firstLine="709"/>
        <w:jc w:val="both"/>
        <w:rPr>
          <w:rFonts w:ascii="Times New Roman" w:eastAsia="Times New Roman" w:hAnsi="Times New Roman" w:cs="Times New Roman"/>
          <w:color w:val="000000" w:themeColor="text1"/>
          <w:sz w:val="28"/>
          <w:szCs w:val="28"/>
          <w:lang w:eastAsia="ru-RU"/>
        </w:rPr>
      </w:pPr>
      <w:r w:rsidRPr="00F51E33">
        <w:rPr>
          <w:rFonts w:ascii="Times New Roman" w:eastAsia="Times New Roman" w:hAnsi="Times New Roman" w:cs="Times New Roman"/>
          <w:color w:val="000000" w:themeColor="text1"/>
          <w:sz w:val="28"/>
          <w:szCs w:val="28"/>
          <w:lang w:eastAsia="ru-RU"/>
        </w:rPr>
        <w:t xml:space="preserve">  Итак, помимо знакомства со </w:t>
      </w:r>
      <w:r w:rsidRPr="009E66D7">
        <w:rPr>
          <w:rFonts w:ascii="Times New Roman" w:eastAsia="Times New Roman" w:hAnsi="Times New Roman" w:cs="Times New Roman"/>
          <w:b/>
          <w:color w:val="000000" w:themeColor="text1"/>
          <w:sz w:val="28"/>
          <w:szCs w:val="28"/>
          <w:lang w:eastAsia="ru-RU"/>
        </w:rPr>
        <w:t>словами и их значениями,</w:t>
      </w:r>
      <w:r w:rsidRPr="00F51E33">
        <w:rPr>
          <w:rFonts w:ascii="Times New Roman" w:eastAsia="Times New Roman" w:hAnsi="Times New Roman" w:cs="Times New Roman"/>
          <w:color w:val="000000" w:themeColor="text1"/>
          <w:sz w:val="28"/>
          <w:szCs w:val="28"/>
          <w:lang w:eastAsia="ru-RU"/>
        </w:rPr>
        <w:t xml:space="preserve"> необходимо проводить работу по знакомству детей с </w:t>
      </w:r>
      <w:r w:rsidRPr="009E66D7">
        <w:rPr>
          <w:rFonts w:ascii="Times New Roman" w:eastAsia="Times New Roman" w:hAnsi="Times New Roman" w:cs="Times New Roman"/>
          <w:b/>
          <w:color w:val="000000" w:themeColor="text1"/>
          <w:sz w:val="28"/>
          <w:szCs w:val="28"/>
          <w:lang w:eastAsia="ru-RU"/>
        </w:rPr>
        <w:t>различными сочетаниями слов – фразами.</w:t>
      </w:r>
      <w:r w:rsidRPr="00F51E33">
        <w:rPr>
          <w:rFonts w:ascii="Times New Roman" w:eastAsia="Times New Roman" w:hAnsi="Times New Roman" w:cs="Times New Roman"/>
          <w:color w:val="000000" w:themeColor="text1"/>
          <w:sz w:val="28"/>
          <w:szCs w:val="28"/>
          <w:lang w:eastAsia="ru-RU"/>
        </w:rPr>
        <w:t xml:space="preserve"> Фразы поначалу усваиваются в контексте конкретной ситуации: взрослый подводит ребенка к раковине и говорит: «Будем мыть руки», в раздевалке говорит: «Давай одеваться на прогулку» и т. п. В дальнейшем </w:t>
      </w:r>
      <w:r w:rsidRPr="00F51E33">
        <w:rPr>
          <w:rFonts w:ascii="Times New Roman" w:eastAsia="Times New Roman" w:hAnsi="Times New Roman" w:cs="Times New Roman"/>
          <w:color w:val="000000" w:themeColor="text1"/>
          <w:sz w:val="28"/>
          <w:szCs w:val="28"/>
          <w:lang w:eastAsia="ru-RU"/>
        </w:rPr>
        <w:lastRenderedPageBreak/>
        <w:t xml:space="preserve">смысловой контекст постепенно переходит из практической реальности непосредственно в речь. </w:t>
      </w:r>
    </w:p>
    <w:p w:rsidR="00B5772D" w:rsidRPr="00F51E33" w:rsidRDefault="00B5772D" w:rsidP="00F51E33">
      <w:pPr>
        <w:pStyle w:val="a6"/>
        <w:ind w:firstLine="709"/>
        <w:jc w:val="both"/>
        <w:rPr>
          <w:rFonts w:ascii="Times New Roman" w:eastAsia="Times New Roman" w:hAnsi="Times New Roman" w:cs="Times New Roman"/>
          <w:color w:val="000000" w:themeColor="text1"/>
          <w:sz w:val="28"/>
          <w:szCs w:val="28"/>
          <w:lang w:eastAsia="ru-RU"/>
        </w:rPr>
      </w:pPr>
      <w:r w:rsidRPr="00F51E33">
        <w:rPr>
          <w:rFonts w:ascii="Times New Roman" w:eastAsia="Times New Roman" w:hAnsi="Times New Roman" w:cs="Times New Roman"/>
          <w:color w:val="000000" w:themeColor="text1"/>
          <w:sz w:val="28"/>
          <w:szCs w:val="28"/>
          <w:lang w:eastAsia="ru-RU"/>
        </w:rPr>
        <w:t>Например, взрослый предлагает найти и принести мишку, хотя его нет в поле зрения ребенка, предлагает попрыгать, не показывая нужного действия, говорит: «Возьми шоколадку», хотя ребенок находится далеко от кухни и холодильника (в домашних условиях).</w:t>
      </w:r>
    </w:p>
    <w:p w:rsidR="00B5772D" w:rsidRPr="009E66D7" w:rsidRDefault="00B5772D" w:rsidP="00F51E33">
      <w:pPr>
        <w:pStyle w:val="a6"/>
        <w:jc w:val="both"/>
        <w:rPr>
          <w:rFonts w:ascii="Times New Roman" w:eastAsia="Times New Roman" w:hAnsi="Times New Roman" w:cs="Times New Roman"/>
          <w:b/>
          <w:color w:val="000000" w:themeColor="text1"/>
          <w:sz w:val="28"/>
          <w:szCs w:val="28"/>
          <w:lang w:eastAsia="ru-RU"/>
        </w:rPr>
      </w:pPr>
      <w:r w:rsidRPr="00F51E33">
        <w:rPr>
          <w:rFonts w:ascii="Times New Roman" w:eastAsia="Times New Roman" w:hAnsi="Times New Roman" w:cs="Times New Roman"/>
          <w:color w:val="000000" w:themeColor="text1"/>
          <w:sz w:val="28"/>
          <w:szCs w:val="28"/>
          <w:lang w:eastAsia="ru-RU"/>
        </w:rPr>
        <w:t xml:space="preserve">      Особое внимание необходимо уделять развитию понимания сначала </w:t>
      </w:r>
      <w:r w:rsidRPr="009E66D7">
        <w:rPr>
          <w:rFonts w:ascii="Times New Roman" w:eastAsia="Times New Roman" w:hAnsi="Times New Roman" w:cs="Times New Roman"/>
          <w:b/>
          <w:color w:val="000000" w:themeColor="text1"/>
          <w:sz w:val="28"/>
          <w:szCs w:val="28"/>
          <w:lang w:eastAsia="ru-RU"/>
        </w:rPr>
        <w:t>одноступенчатых, затем двух- и трехступенчатых словесных инструкций.</w:t>
      </w:r>
    </w:p>
    <w:p w:rsidR="000267C1" w:rsidRDefault="009E66D7" w:rsidP="003D62DA">
      <w:pPr>
        <w:pStyle w:val="a6"/>
        <w:ind w:firstLine="709"/>
        <w:jc w:val="both"/>
        <w:rPr>
          <w:rFonts w:ascii="Times New Roman" w:hAnsi="Times New Roman" w:cs="Times New Roman"/>
          <w:sz w:val="28"/>
          <w:szCs w:val="28"/>
          <w:shd w:val="clear" w:color="auto" w:fill="F5F5F5"/>
        </w:rPr>
      </w:pPr>
      <w:r w:rsidRPr="009E66D7">
        <w:rPr>
          <w:rFonts w:ascii="Times New Roman" w:hAnsi="Times New Roman" w:cs="Times New Roman"/>
          <w:b/>
          <w:color w:val="FF0000"/>
          <w:sz w:val="28"/>
          <w:szCs w:val="28"/>
          <w:shd w:val="clear" w:color="auto" w:fill="F5F5F5"/>
        </w:rPr>
        <w:t xml:space="preserve"> Вывод:</w:t>
      </w:r>
      <w:r w:rsidRPr="009E66D7">
        <w:rPr>
          <w:rFonts w:ascii="Times New Roman" w:hAnsi="Times New Roman" w:cs="Times New Roman"/>
          <w:sz w:val="28"/>
          <w:szCs w:val="28"/>
          <w:lang w:eastAsia="ru-RU"/>
        </w:rPr>
        <w:t xml:space="preserve"> семья – это ключевое звено в нервно-психическом, социальном, физическ</w:t>
      </w:r>
      <w:r w:rsidR="003D62DA">
        <w:rPr>
          <w:rFonts w:ascii="Times New Roman" w:hAnsi="Times New Roman" w:cs="Times New Roman"/>
          <w:sz w:val="28"/>
          <w:szCs w:val="28"/>
          <w:lang w:eastAsia="ru-RU"/>
        </w:rPr>
        <w:t>ом, психологическом,</w:t>
      </w:r>
      <w:r w:rsidRPr="009E66D7">
        <w:rPr>
          <w:rFonts w:ascii="Times New Roman" w:hAnsi="Times New Roman" w:cs="Times New Roman"/>
          <w:sz w:val="28"/>
          <w:szCs w:val="28"/>
          <w:lang w:eastAsia="ru-RU"/>
        </w:rPr>
        <w:t xml:space="preserve"> нравственном, а также </w:t>
      </w:r>
      <w:r w:rsidRPr="003D62DA">
        <w:rPr>
          <w:rFonts w:ascii="Times New Roman" w:hAnsi="Times New Roman" w:cs="Times New Roman"/>
          <w:b/>
          <w:sz w:val="28"/>
          <w:szCs w:val="28"/>
          <w:lang w:eastAsia="ru-RU"/>
        </w:rPr>
        <w:t>речевом воспитании ребёнка,</w:t>
      </w:r>
      <w:r w:rsidRPr="009E66D7">
        <w:rPr>
          <w:rFonts w:ascii="Times New Roman" w:hAnsi="Times New Roman" w:cs="Times New Roman"/>
          <w:sz w:val="28"/>
          <w:szCs w:val="28"/>
          <w:lang w:eastAsia="ru-RU"/>
        </w:rPr>
        <w:t xml:space="preserve"> поэтому готовность родителей </w:t>
      </w:r>
      <w:r w:rsidR="000267C1" w:rsidRPr="003D62DA">
        <w:rPr>
          <w:rFonts w:ascii="Times New Roman" w:hAnsi="Times New Roman" w:cs="Times New Roman"/>
          <w:sz w:val="28"/>
          <w:szCs w:val="28"/>
          <w:shd w:val="clear" w:color="auto" w:fill="F5F5F5"/>
        </w:rPr>
        <w:t>к полноценному сотрудничеству с образовательным учре</w:t>
      </w:r>
      <w:r w:rsidR="003D62DA">
        <w:rPr>
          <w:rFonts w:ascii="Times New Roman" w:hAnsi="Times New Roman" w:cs="Times New Roman"/>
          <w:sz w:val="28"/>
          <w:szCs w:val="28"/>
          <w:shd w:val="clear" w:color="auto" w:fill="F5F5F5"/>
        </w:rPr>
        <w:t>ждением в процессе логопедической деятельности</w:t>
      </w:r>
      <w:r w:rsidR="000267C1" w:rsidRPr="003D62DA">
        <w:rPr>
          <w:rFonts w:ascii="Times New Roman" w:hAnsi="Times New Roman" w:cs="Times New Roman"/>
          <w:sz w:val="28"/>
          <w:szCs w:val="28"/>
          <w:shd w:val="clear" w:color="auto" w:fill="F5F5F5"/>
        </w:rPr>
        <w:t>, понимание важности и необходимо</w:t>
      </w:r>
      <w:r w:rsidR="003D62DA">
        <w:rPr>
          <w:rFonts w:ascii="Times New Roman" w:hAnsi="Times New Roman" w:cs="Times New Roman"/>
          <w:sz w:val="28"/>
          <w:szCs w:val="28"/>
          <w:shd w:val="clear" w:color="auto" w:fill="F5F5F5"/>
        </w:rPr>
        <w:t>сти своей помощи в</w:t>
      </w:r>
      <w:r w:rsidR="000267C1" w:rsidRPr="003D62DA">
        <w:rPr>
          <w:rFonts w:ascii="Times New Roman" w:hAnsi="Times New Roman" w:cs="Times New Roman"/>
          <w:sz w:val="28"/>
          <w:szCs w:val="28"/>
          <w:shd w:val="clear" w:color="auto" w:fill="F5F5F5"/>
        </w:rPr>
        <w:t xml:space="preserve"> процессе</w:t>
      </w:r>
      <w:r w:rsidR="003D62DA">
        <w:rPr>
          <w:rFonts w:ascii="Times New Roman" w:hAnsi="Times New Roman" w:cs="Times New Roman"/>
          <w:sz w:val="28"/>
          <w:szCs w:val="28"/>
          <w:shd w:val="clear" w:color="auto" w:fill="F5F5F5"/>
        </w:rPr>
        <w:t xml:space="preserve"> развития речи</w:t>
      </w:r>
      <w:r w:rsidR="000267C1" w:rsidRPr="003D62DA">
        <w:rPr>
          <w:rFonts w:ascii="Times New Roman" w:hAnsi="Times New Roman" w:cs="Times New Roman"/>
          <w:sz w:val="28"/>
          <w:szCs w:val="28"/>
          <w:shd w:val="clear" w:color="auto" w:fill="F5F5F5"/>
        </w:rPr>
        <w:t>, наличие обра</w:t>
      </w:r>
      <w:r w:rsidR="003D62DA">
        <w:rPr>
          <w:rFonts w:ascii="Times New Roman" w:hAnsi="Times New Roman" w:cs="Times New Roman"/>
          <w:sz w:val="28"/>
          <w:szCs w:val="28"/>
          <w:shd w:val="clear" w:color="auto" w:fill="F5F5F5"/>
        </w:rPr>
        <w:t>тной связи со стороны родителей</w:t>
      </w:r>
      <w:r w:rsidR="003D62DA">
        <w:rPr>
          <w:rFonts w:ascii="Times New Roman" w:hAnsi="Times New Roman" w:cs="Times New Roman"/>
          <w:b/>
          <w:color w:val="FF0000"/>
          <w:sz w:val="28"/>
          <w:szCs w:val="28"/>
          <w:shd w:val="clear" w:color="auto" w:fill="F5F5F5"/>
        </w:rPr>
        <w:t xml:space="preserve"> </w:t>
      </w:r>
      <w:r w:rsidR="003D62DA" w:rsidRPr="003D62DA">
        <w:rPr>
          <w:rFonts w:ascii="Times New Roman" w:hAnsi="Times New Roman" w:cs="Times New Roman"/>
          <w:sz w:val="28"/>
          <w:szCs w:val="28"/>
          <w:shd w:val="clear" w:color="auto" w:fill="F5F5F5"/>
        </w:rPr>
        <w:t>с</w:t>
      </w:r>
      <w:r w:rsidR="00F51E33" w:rsidRPr="003D62DA">
        <w:rPr>
          <w:rFonts w:ascii="Times New Roman" w:hAnsi="Times New Roman" w:cs="Times New Roman"/>
          <w:sz w:val="28"/>
          <w:szCs w:val="28"/>
          <w:shd w:val="clear" w:color="auto" w:fill="F5F5F5"/>
        </w:rPr>
        <w:t>пособс</w:t>
      </w:r>
      <w:r w:rsidR="003D62DA" w:rsidRPr="003D62DA">
        <w:rPr>
          <w:rFonts w:ascii="Times New Roman" w:hAnsi="Times New Roman" w:cs="Times New Roman"/>
          <w:sz w:val="28"/>
          <w:szCs w:val="28"/>
          <w:shd w:val="clear" w:color="auto" w:fill="F5F5F5"/>
        </w:rPr>
        <w:t>твует большей эффективности кор</w:t>
      </w:r>
      <w:r w:rsidR="00F51E33" w:rsidRPr="003D62DA">
        <w:rPr>
          <w:rFonts w:ascii="Times New Roman" w:hAnsi="Times New Roman" w:cs="Times New Roman"/>
          <w:sz w:val="28"/>
          <w:szCs w:val="28"/>
          <w:shd w:val="clear" w:color="auto" w:fill="F5F5F5"/>
        </w:rPr>
        <w:t>рекционной работы</w:t>
      </w:r>
      <w:r w:rsidR="003D62DA">
        <w:rPr>
          <w:rFonts w:ascii="Times New Roman" w:hAnsi="Times New Roman" w:cs="Times New Roman"/>
          <w:sz w:val="28"/>
          <w:szCs w:val="28"/>
          <w:shd w:val="clear" w:color="auto" w:fill="F5F5F5"/>
        </w:rPr>
        <w:t xml:space="preserve"> и достижению лучших результатов.</w:t>
      </w:r>
    </w:p>
    <w:p w:rsidR="003D62DA" w:rsidRDefault="003D62DA" w:rsidP="003D62DA">
      <w:pPr>
        <w:pStyle w:val="a6"/>
        <w:ind w:firstLine="709"/>
        <w:jc w:val="center"/>
        <w:rPr>
          <w:rFonts w:ascii="Times New Roman" w:hAnsi="Times New Roman" w:cs="Times New Roman"/>
          <w:sz w:val="28"/>
          <w:szCs w:val="28"/>
          <w:shd w:val="clear" w:color="auto" w:fill="F5F5F5"/>
        </w:rPr>
      </w:pPr>
      <w:r>
        <w:rPr>
          <w:rFonts w:ascii="Times New Roman" w:hAnsi="Times New Roman" w:cs="Times New Roman"/>
          <w:sz w:val="28"/>
          <w:szCs w:val="28"/>
          <w:shd w:val="clear" w:color="auto" w:fill="F5F5F5"/>
        </w:rPr>
        <w:t>Желаю успеха!!!</w:t>
      </w: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Default="00921C25" w:rsidP="003D62DA">
      <w:pPr>
        <w:pStyle w:val="a6"/>
        <w:ind w:firstLine="709"/>
        <w:jc w:val="center"/>
        <w:rPr>
          <w:rFonts w:ascii="Times New Roman" w:hAnsi="Times New Roman" w:cs="Times New Roman"/>
          <w:sz w:val="28"/>
          <w:szCs w:val="28"/>
          <w:shd w:val="clear" w:color="auto" w:fill="F5F5F5"/>
        </w:rPr>
      </w:pPr>
    </w:p>
    <w:p w:rsidR="00921C25" w:rsidRPr="003D62DA" w:rsidRDefault="00921C25" w:rsidP="003D62DA">
      <w:pPr>
        <w:pStyle w:val="a6"/>
        <w:ind w:firstLine="709"/>
        <w:jc w:val="center"/>
        <w:rPr>
          <w:rFonts w:ascii="Times New Roman" w:hAnsi="Times New Roman" w:cs="Times New Roman"/>
          <w:sz w:val="28"/>
          <w:szCs w:val="28"/>
          <w:lang w:eastAsia="ru-RU"/>
        </w:rPr>
      </w:pPr>
    </w:p>
    <w:p w:rsidR="002C4445" w:rsidRDefault="002C4445" w:rsidP="00B5772D">
      <w:pPr>
        <w:shd w:val="clear" w:color="auto" w:fill="FFFFFF" w:themeFill="background1"/>
      </w:pPr>
    </w:p>
    <w:p w:rsidR="00921C25" w:rsidRDefault="00921C25" w:rsidP="00B5772D">
      <w:pPr>
        <w:shd w:val="clear" w:color="auto" w:fill="FFFFFF" w:themeFill="background1"/>
      </w:pPr>
      <w:bookmarkStart w:id="6" w:name="_GoBack"/>
      <w:bookmarkEnd w:id="6"/>
    </w:p>
    <w:sectPr w:rsidR="00921C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750"/>
    <w:rsid w:val="000267C1"/>
    <w:rsid w:val="001127A1"/>
    <w:rsid w:val="002C4445"/>
    <w:rsid w:val="00301966"/>
    <w:rsid w:val="003D62DA"/>
    <w:rsid w:val="005A793E"/>
    <w:rsid w:val="0069136A"/>
    <w:rsid w:val="006A494C"/>
    <w:rsid w:val="006F0A8A"/>
    <w:rsid w:val="007B0822"/>
    <w:rsid w:val="0083455A"/>
    <w:rsid w:val="00916EA2"/>
    <w:rsid w:val="00921C25"/>
    <w:rsid w:val="009A6B71"/>
    <w:rsid w:val="009E66D7"/>
    <w:rsid w:val="00A31344"/>
    <w:rsid w:val="00B5772D"/>
    <w:rsid w:val="00CD4750"/>
    <w:rsid w:val="00D72E12"/>
    <w:rsid w:val="00E75D3E"/>
    <w:rsid w:val="00F51E33"/>
    <w:rsid w:val="00FD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0C491-4D07-4B3A-B34C-BEF30C8B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link w:val="60"/>
    <w:uiPriority w:val="9"/>
    <w:qFormat/>
    <w:rsid w:val="00B5772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B5772D"/>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B577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19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1966"/>
    <w:rPr>
      <w:rFonts w:ascii="Segoe UI" w:hAnsi="Segoe UI" w:cs="Segoe UI"/>
      <w:sz w:val="18"/>
      <w:szCs w:val="18"/>
    </w:rPr>
  </w:style>
  <w:style w:type="paragraph" w:styleId="a6">
    <w:name w:val="No Spacing"/>
    <w:uiPriority w:val="1"/>
    <w:qFormat/>
    <w:rsid w:val="00301966"/>
    <w:pPr>
      <w:spacing w:after="0" w:line="240" w:lineRule="auto"/>
    </w:pPr>
  </w:style>
  <w:style w:type="table" w:styleId="a7">
    <w:name w:val="Table Grid"/>
    <w:basedOn w:val="a1"/>
    <w:uiPriority w:val="39"/>
    <w:rsid w:val="00301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46430">
      <w:bodyDiv w:val="1"/>
      <w:marLeft w:val="0"/>
      <w:marRight w:val="0"/>
      <w:marTop w:val="0"/>
      <w:marBottom w:val="0"/>
      <w:divBdr>
        <w:top w:val="none" w:sz="0" w:space="0" w:color="auto"/>
        <w:left w:val="none" w:sz="0" w:space="0" w:color="auto"/>
        <w:bottom w:val="none" w:sz="0" w:space="0" w:color="auto"/>
        <w:right w:val="none" w:sz="0" w:space="0" w:color="auto"/>
      </w:divBdr>
    </w:div>
    <w:div w:id="1041789029">
      <w:bodyDiv w:val="1"/>
      <w:marLeft w:val="0"/>
      <w:marRight w:val="0"/>
      <w:marTop w:val="0"/>
      <w:marBottom w:val="0"/>
      <w:divBdr>
        <w:top w:val="none" w:sz="0" w:space="0" w:color="auto"/>
        <w:left w:val="none" w:sz="0" w:space="0" w:color="auto"/>
        <w:bottom w:val="none" w:sz="0" w:space="0" w:color="auto"/>
        <w:right w:val="none" w:sz="0" w:space="0" w:color="auto"/>
      </w:divBdr>
      <w:divsChild>
        <w:div w:id="1604872150">
          <w:marLeft w:val="0"/>
          <w:marRight w:val="0"/>
          <w:marTop w:val="0"/>
          <w:marBottom w:val="0"/>
          <w:divBdr>
            <w:top w:val="none" w:sz="0" w:space="0" w:color="auto"/>
            <w:left w:val="none" w:sz="0" w:space="0" w:color="auto"/>
            <w:bottom w:val="none" w:sz="0" w:space="0" w:color="auto"/>
            <w:right w:val="none" w:sz="0" w:space="0" w:color="auto"/>
          </w:divBdr>
        </w:div>
        <w:div w:id="558789596">
          <w:marLeft w:val="0"/>
          <w:marRight w:val="0"/>
          <w:marTop w:val="0"/>
          <w:marBottom w:val="0"/>
          <w:divBdr>
            <w:top w:val="none" w:sz="0" w:space="0" w:color="auto"/>
            <w:left w:val="none" w:sz="0" w:space="0" w:color="auto"/>
            <w:bottom w:val="none" w:sz="0" w:space="0" w:color="auto"/>
            <w:right w:val="none" w:sz="0" w:space="0" w:color="auto"/>
          </w:divBdr>
        </w:div>
        <w:div w:id="1820531762">
          <w:marLeft w:val="0"/>
          <w:marRight w:val="0"/>
          <w:marTop w:val="0"/>
          <w:marBottom w:val="0"/>
          <w:divBdr>
            <w:top w:val="none" w:sz="0" w:space="0" w:color="auto"/>
            <w:left w:val="none" w:sz="0" w:space="0" w:color="auto"/>
            <w:bottom w:val="none" w:sz="0" w:space="0" w:color="auto"/>
            <w:right w:val="none" w:sz="0" w:space="0" w:color="auto"/>
          </w:divBdr>
        </w:div>
      </w:divsChild>
    </w:div>
    <w:div w:id="175435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1628</Words>
  <Characters>9283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2021-11-29T17:20:00Z</cp:lastPrinted>
  <dcterms:created xsi:type="dcterms:W3CDTF">2021-11-29T14:24:00Z</dcterms:created>
  <dcterms:modified xsi:type="dcterms:W3CDTF">2023-12-12T07:35:00Z</dcterms:modified>
</cp:coreProperties>
</file>