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28F56" w14:textId="2C608B12" w:rsidR="00BB06A6" w:rsidRPr="00305684" w:rsidRDefault="009968CA" w:rsidP="00305684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305684">
        <w:rPr>
          <w:rFonts w:ascii="Times New Roman" w:hAnsi="Times New Roman"/>
          <w:sz w:val="24"/>
          <w:szCs w:val="24"/>
        </w:rPr>
        <w:t>Выписка из протокола</w:t>
      </w:r>
      <w:r w:rsidR="00F60001" w:rsidRPr="00305684">
        <w:rPr>
          <w:rFonts w:ascii="Times New Roman" w:hAnsi="Times New Roman"/>
          <w:sz w:val="24"/>
          <w:szCs w:val="24"/>
        </w:rPr>
        <w:t xml:space="preserve"> № 1</w:t>
      </w:r>
    </w:p>
    <w:p w14:paraId="44C1D8FE" w14:textId="1123835B" w:rsidR="00BB06A6" w:rsidRPr="00305684" w:rsidRDefault="00F60001" w:rsidP="00305684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305684">
        <w:rPr>
          <w:rFonts w:ascii="Times New Roman" w:hAnsi="Times New Roman"/>
          <w:sz w:val="24"/>
          <w:szCs w:val="24"/>
        </w:rPr>
        <w:t>заседания   Комисс</w:t>
      </w:r>
      <w:r w:rsidR="009968CA" w:rsidRPr="00305684">
        <w:rPr>
          <w:rFonts w:ascii="Times New Roman" w:hAnsi="Times New Roman"/>
          <w:sz w:val="24"/>
          <w:szCs w:val="24"/>
        </w:rPr>
        <w:t>ии по противодействию коррупции</w:t>
      </w:r>
    </w:p>
    <w:p w14:paraId="5BAE60C3" w14:textId="77777777" w:rsidR="00BB06A6" w:rsidRPr="00305684" w:rsidRDefault="00F60001" w:rsidP="00305684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305684">
        <w:rPr>
          <w:rFonts w:ascii="Times New Roman" w:hAnsi="Times New Roman"/>
          <w:sz w:val="24"/>
          <w:szCs w:val="24"/>
        </w:rPr>
        <w:t>ГБОУ СО «Красноуфимская школа-интернат»</w:t>
      </w:r>
    </w:p>
    <w:p w14:paraId="4BC30689" w14:textId="77777777" w:rsidR="00BB06A6" w:rsidRPr="00305684" w:rsidRDefault="00BB06A6" w:rsidP="00305684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14:paraId="5BC52A84" w14:textId="024CD84A" w:rsidR="00BB06A6" w:rsidRPr="00305684" w:rsidRDefault="00F60001" w:rsidP="00305684">
      <w:pPr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5684">
        <w:rPr>
          <w:rFonts w:ascii="Times New Roman" w:hAnsi="Times New Roman"/>
          <w:color w:val="000000" w:themeColor="text1"/>
          <w:sz w:val="24"/>
          <w:szCs w:val="24"/>
        </w:rPr>
        <w:t>17 января 2025 года</w:t>
      </w:r>
    </w:p>
    <w:p w14:paraId="35FCEEBC" w14:textId="77777777" w:rsidR="00BB06A6" w:rsidRPr="00305684" w:rsidRDefault="00F60001" w:rsidP="0030568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305684">
        <w:rPr>
          <w:rFonts w:ascii="Times New Roman" w:hAnsi="Times New Roman"/>
          <w:sz w:val="24"/>
          <w:szCs w:val="24"/>
          <w:u w:val="single"/>
        </w:rPr>
        <w:t>Присутствовали:</w:t>
      </w:r>
    </w:p>
    <w:p w14:paraId="435F6189" w14:textId="77777777" w:rsidR="00BB06A6" w:rsidRPr="00305684" w:rsidRDefault="00F60001" w:rsidP="0030568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05684">
        <w:rPr>
          <w:rFonts w:ascii="Times New Roman" w:hAnsi="Times New Roman"/>
          <w:sz w:val="24"/>
          <w:szCs w:val="24"/>
        </w:rPr>
        <w:t xml:space="preserve">Мальцева Ю.В. – председатель Комиссии по противодействию коррупции; </w:t>
      </w:r>
    </w:p>
    <w:p w14:paraId="3D2DAA4C" w14:textId="77777777" w:rsidR="00BB06A6" w:rsidRPr="00305684" w:rsidRDefault="00F60001" w:rsidP="0030568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05684">
        <w:rPr>
          <w:rFonts w:ascii="Times New Roman" w:hAnsi="Times New Roman"/>
          <w:sz w:val="24"/>
          <w:szCs w:val="24"/>
        </w:rPr>
        <w:t xml:space="preserve">Краюхина О.В. - секретарь Комиссии по противодействию коррупции; </w:t>
      </w:r>
    </w:p>
    <w:p w14:paraId="1BEB042C" w14:textId="77777777" w:rsidR="00BB06A6" w:rsidRPr="00305684" w:rsidRDefault="00F60001" w:rsidP="0030568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05684">
        <w:rPr>
          <w:rFonts w:ascii="Times New Roman" w:hAnsi="Times New Roman"/>
          <w:sz w:val="24"/>
          <w:szCs w:val="24"/>
        </w:rPr>
        <w:t>Сиволобова О.Б. - член Комиссии по противодействию коррупции, председатель первичной профсоюзной организации образовательного учреждения;</w:t>
      </w:r>
    </w:p>
    <w:p w14:paraId="220BC84E" w14:textId="77777777" w:rsidR="00BB06A6" w:rsidRPr="00305684" w:rsidRDefault="00F60001" w:rsidP="0030568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05684">
        <w:rPr>
          <w:rFonts w:ascii="Times New Roman" w:hAnsi="Times New Roman"/>
          <w:sz w:val="24"/>
          <w:szCs w:val="24"/>
        </w:rPr>
        <w:t>Еремеев В.С. - член Комиссии по противодействию коррупции, специалист по ОТ и ТБ;</w:t>
      </w:r>
    </w:p>
    <w:p w14:paraId="39101448" w14:textId="77777777" w:rsidR="00BB06A6" w:rsidRPr="00305684" w:rsidRDefault="00F60001" w:rsidP="0030568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05684">
        <w:rPr>
          <w:rFonts w:ascii="Times New Roman" w:hAnsi="Times New Roman"/>
          <w:color w:val="000000" w:themeColor="text1"/>
          <w:sz w:val="24"/>
          <w:szCs w:val="24"/>
        </w:rPr>
        <w:t xml:space="preserve">Кузнецова Д.С. - </w:t>
      </w:r>
      <w:r w:rsidRPr="00305684">
        <w:rPr>
          <w:rFonts w:ascii="Times New Roman" w:hAnsi="Times New Roman"/>
          <w:sz w:val="24"/>
          <w:szCs w:val="24"/>
        </w:rPr>
        <w:t>член Комиссии по противодействию коррупции, учитель;</w:t>
      </w:r>
    </w:p>
    <w:p w14:paraId="096B20D6" w14:textId="77777777" w:rsidR="00BB06A6" w:rsidRPr="00305684" w:rsidRDefault="00F60001" w:rsidP="0030568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05684">
        <w:rPr>
          <w:rFonts w:ascii="Times New Roman" w:hAnsi="Times New Roman"/>
          <w:sz w:val="24"/>
          <w:szCs w:val="24"/>
        </w:rPr>
        <w:t>Мячкова Н.А.- главный бухгалтер ОУ.</w:t>
      </w:r>
    </w:p>
    <w:p w14:paraId="6DD75D93" w14:textId="09028992" w:rsidR="00BB06A6" w:rsidRPr="00305684" w:rsidRDefault="00AE0968" w:rsidP="0030568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05684">
        <w:rPr>
          <w:rFonts w:ascii="Times New Roman" w:hAnsi="Times New Roman"/>
          <w:sz w:val="24"/>
          <w:szCs w:val="24"/>
        </w:rPr>
        <w:t xml:space="preserve">Лихачева Е.А. - </w:t>
      </w:r>
      <w:r w:rsidRPr="00305684">
        <w:rPr>
          <w:rFonts w:ascii="Times New Roman" w:hAnsi="Times New Roman"/>
          <w:color w:val="000000" w:themeColor="text1"/>
          <w:sz w:val="24"/>
          <w:szCs w:val="24"/>
        </w:rPr>
        <w:t>контрактный управляющий.</w:t>
      </w:r>
    </w:p>
    <w:p w14:paraId="512CF689" w14:textId="77777777" w:rsidR="00AE0968" w:rsidRPr="00305684" w:rsidRDefault="00AE0968" w:rsidP="0030568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7A2DB434" w14:textId="4DB79D70" w:rsidR="00BB06A6" w:rsidRPr="00305684" w:rsidRDefault="00F60001" w:rsidP="0030568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305684">
        <w:rPr>
          <w:rFonts w:ascii="Times New Roman" w:hAnsi="Times New Roman"/>
          <w:sz w:val="24"/>
          <w:szCs w:val="24"/>
          <w:u w:val="single"/>
        </w:rPr>
        <w:t>Повестка</w:t>
      </w:r>
      <w:r w:rsidR="007D5A4F">
        <w:rPr>
          <w:rFonts w:ascii="Times New Roman" w:hAnsi="Times New Roman"/>
          <w:sz w:val="24"/>
          <w:szCs w:val="24"/>
          <w:u w:val="single"/>
        </w:rPr>
        <w:t>:</w:t>
      </w:r>
    </w:p>
    <w:p w14:paraId="46672CFF" w14:textId="56E692BB" w:rsidR="00BB06A6" w:rsidRPr="00305684" w:rsidRDefault="00F60001" w:rsidP="00305684">
      <w:pPr>
        <w:pStyle w:val="a5"/>
        <w:spacing w:after="0" w:line="240" w:lineRule="auto"/>
        <w:ind w:left="-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05684">
        <w:rPr>
          <w:rFonts w:ascii="Times New Roman" w:hAnsi="Times New Roman"/>
          <w:sz w:val="24"/>
          <w:szCs w:val="24"/>
        </w:rPr>
        <w:t>1. О результатах контроля и принятых мерах по укреплению финансовой и бюд</w:t>
      </w:r>
      <w:r w:rsidR="009968CA" w:rsidRPr="00305684">
        <w:rPr>
          <w:rFonts w:ascii="Times New Roman" w:hAnsi="Times New Roman"/>
          <w:sz w:val="24"/>
          <w:szCs w:val="24"/>
        </w:rPr>
        <w:t>жетной деятельности в 2024 году -</w:t>
      </w:r>
      <w:r w:rsidR="009968CA" w:rsidRPr="003056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68CA" w:rsidRPr="00305684">
        <w:rPr>
          <w:rFonts w:ascii="Times New Roman" w:hAnsi="Times New Roman"/>
          <w:i/>
          <w:color w:val="000000" w:themeColor="text1"/>
          <w:sz w:val="24"/>
          <w:szCs w:val="24"/>
        </w:rPr>
        <w:t>главный бухгалтер Мячкова Наталья Александровна.</w:t>
      </w:r>
    </w:p>
    <w:p w14:paraId="7F360115" w14:textId="450192CD" w:rsidR="00BB06A6" w:rsidRPr="00305684" w:rsidRDefault="00F60001" w:rsidP="00305684">
      <w:pPr>
        <w:spacing w:after="0" w:line="24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305684">
        <w:rPr>
          <w:rFonts w:ascii="Times New Roman" w:hAnsi="Times New Roman"/>
          <w:sz w:val="24"/>
          <w:szCs w:val="24"/>
        </w:rPr>
        <w:t xml:space="preserve">2. Об осуществлении контроля за размещением заказов на поставку товаров, выполнение работ, оказание </w:t>
      </w:r>
      <w:r w:rsidR="009968CA" w:rsidRPr="00305684">
        <w:rPr>
          <w:rFonts w:ascii="Times New Roman" w:hAnsi="Times New Roman"/>
          <w:sz w:val="24"/>
          <w:szCs w:val="24"/>
        </w:rPr>
        <w:t>услуг в организации в 2024 году -</w:t>
      </w:r>
      <w:r w:rsidR="009968CA" w:rsidRPr="003056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68CA" w:rsidRPr="00305684">
        <w:rPr>
          <w:rFonts w:ascii="Times New Roman" w:hAnsi="Times New Roman"/>
          <w:i/>
          <w:color w:val="000000" w:themeColor="text1"/>
          <w:sz w:val="24"/>
          <w:szCs w:val="24"/>
        </w:rPr>
        <w:t>контрактный управляющий Лихачёва Елена Александровна</w:t>
      </w:r>
      <w:r w:rsidR="009968CA" w:rsidRPr="00305684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14:paraId="55D489A6" w14:textId="2A228BCD" w:rsidR="00BB06A6" w:rsidRPr="00305684" w:rsidRDefault="00F60001" w:rsidP="0030568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05684">
        <w:rPr>
          <w:rFonts w:ascii="Times New Roman" w:hAnsi="Times New Roman"/>
          <w:sz w:val="24"/>
          <w:szCs w:val="24"/>
        </w:rPr>
        <w:t xml:space="preserve">3. О выполнении решений Комиссии, принятых на заседании в </w:t>
      </w:r>
      <w:r w:rsidRPr="00305684">
        <w:rPr>
          <w:rFonts w:ascii="Times New Roman" w:hAnsi="Times New Roman"/>
          <w:sz w:val="24"/>
          <w:szCs w:val="24"/>
          <w:lang w:val="en-US"/>
        </w:rPr>
        <w:t>IV</w:t>
      </w:r>
      <w:r w:rsidR="009968CA" w:rsidRPr="00305684">
        <w:rPr>
          <w:rFonts w:ascii="Times New Roman" w:hAnsi="Times New Roman"/>
          <w:sz w:val="24"/>
          <w:szCs w:val="24"/>
        </w:rPr>
        <w:t xml:space="preserve"> квартале 2024 года - </w:t>
      </w:r>
      <w:r w:rsidR="009968CA" w:rsidRPr="00305684">
        <w:rPr>
          <w:rFonts w:ascii="Times New Roman" w:hAnsi="Times New Roman"/>
          <w:i/>
          <w:sz w:val="24"/>
          <w:szCs w:val="24"/>
        </w:rPr>
        <w:t>председатель</w:t>
      </w:r>
      <w:r w:rsidR="009968CA" w:rsidRPr="00305684">
        <w:rPr>
          <w:rFonts w:ascii="Times New Roman" w:hAnsi="Times New Roman"/>
          <w:i/>
          <w:sz w:val="24"/>
          <w:szCs w:val="24"/>
        </w:rPr>
        <w:t xml:space="preserve"> Комиссии по пр</w:t>
      </w:r>
      <w:r w:rsidR="009968CA" w:rsidRPr="00305684">
        <w:rPr>
          <w:rFonts w:ascii="Times New Roman" w:hAnsi="Times New Roman"/>
          <w:i/>
          <w:sz w:val="24"/>
          <w:szCs w:val="24"/>
        </w:rPr>
        <w:t>отиводействию коррупции Мальцева Юлия Валентиновна</w:t>
      </w:r>
      <w:r w:rsidR="009968CA" w:rsidRPr="00305684">
        <w:rPr>
          <w:rFonts w:ascii="Times New Roman" w:hAnsi="Times New Roman"/>
          <w:sz w:val="24"/>
          <w:szCs w:val="24"/>
        </w:rPr>
        <w:t>.</w:t>
      </w:r>
    </w:p>
    <w:p w14:paraId="55B18B6E" w14:textId="17DB2A93" w:rsidR="00BB06A6" w:rsidRPr="00305684" w:rsidRDefault="00F60001" w:rsidP="00305684">
      <w:pPr>
        <w:spacing w:after="0" w:line="24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305684">
        <w:rPr>
          <w:rFonts w:ascii="Times New Roman" w:hAnsi="Times New Roman"/>
          <w:sz w:val="24"/>
          <w:szCs w:val="24"/>
        </w:rPr>
        <w:t>4. О проведении мероприятий по антикоррупционному просвещению обучающихся и их родителей (законных пред</w:t>
      </w:r>
      <w:r w:rsidR="009968CA" w:rsidRPr="00305684">
        <w:rPr>
          <w:rFonts w:ascii="Times New Roman" w:hAnsi="Times New Roman"/>
          <w:sz w:val="24"/>
          <w:szCs w:val="24"/>
        </w:rPr>
        <w:t xml:space="preserve">ставителей) – отчет за 2024 год - </w:t>
      </w:r>
      <w:r w:rsidR="009968CA" w:rsidRPr="00305684">
        <w:rPr>
          <w:rFonts w:ascii="Times New Roman" w:hAnsi="Times New Roman"/>
          <w:i/>
          <w:sz w:val="24"/>
          <w:szCs w:val="24"/>
        </w:rPr>
        <w:t>член Комиссии Сиволобова Ольга Борисовна.</w:t>
      </w:r>
    </w:p>
    <w:p w14:paraId="173EEAE8" w14:textId="55375A9C" w:rsidR="00BB06A6" w:rsidRPr="00305684" w:rsidRDefault="00F60001" w:rsidP="00305684">
      <w:pPr>
        <w:spacing w:after="0" w:line="240" w:lineRule="auto"/>
        <w:ind w:left="-567"/>
        <w:jc w:val="both"/>
        <w:rPr>
          <w:rFonts w:ascii="Times New Roman" w:hAnsi="Times New Roman"/>
          <w:i/>
          <w:sz w:val="24"/>
          <w:szCs w:val="24"/>
        </w:rPr>
      </w:pPr>
      <w:r w:rsidRPr="00305684">
        <w:rPr>
          <w:rFonts w:ascii="Times New Roman" w:hAnsi="Times New Roman"/>
          <w:sz w:val="24"/>
          <w:szCs w:val="24"/>
        </w:rPr>
        <w:t>5. О внесении изменений в локальные акты, регламентирующие основные действия работников в целях противодействия коррупции (при внесени</w:t>
      </w:r>
      <w:r w:rsidR="009968CA" w:rsidRPr="00305684">
        <w:rPr>
          <w:rFonts w:ascii="Times New Roman" w:hAnsi="Times New Roman"/>
          <w:sz w:val="24"/>
          <w:szCs w:val="24"/>
        </w:rPr>
        <w:t xml:space="preserve">и изменений в законодательство) - </w:t>
      </w:r>
      <w:r w:rsidR="009968CA" w:rsidRPr="00305684">
        <w:rPr>
          <w:rFonts w:ascii="Times New Roman" w:hAnsi="Times New Roman"/>
          <w:i/>
          <w:sz w:val="24"/>
          <w:szCs w:val="24"/>
        </w:rPr>
        <w:t>председатель</w:t>
      </w:r>
      <w:r w:rsidR="009968CA" w:rsidRPr="00305684">
        <w:rPr>
          <w:rFonts w:ascii="Times New Roman" w:hAnsi="Times New Roman"/>
          <w:i/>
          <w:sz w:val="24"/>
          <w:szCs w:val="24"/>
        </w:rPr>
        <w:t xml:space="preserve"> Комиссии по противодействию корру</w:t>
      </w:r>
      <w:r w:rsidR="009968CA" w:rsidRPr="00305684">
        <w:rPr>
          <w:rFonts w:ascii="Times New Roman" w:hAnsi="Times New Roman"/>
          <w:i/>
          <w:sz w:val="24"/>
          <w:szCs w:val="24"/>
        </w:rPr>
        <w:t>пции Мальцева Юлия Валентиновна.</w:t>
      </w:r>
    </w:p>
    <w:p w14:paraId="63C687FE" w14:textId="77777777" w:rsidR="00BB06A6" w:rsidRPr="00305684" w:rsidRDefault="00BB06A6" w:rsidP="00305684">
      <w:pPr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FD74357" w14:textId="67A8B1E4" w:rsidR="009968CA" w:rsidRPr="00305684" w:rsidRDefault="009968CA" w:rsidP="0030568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305684">
        <w:rPr>
          <w:rFonts w:ascii="Times New Roman" w:hAnsi="Times New Roman"/>
          <w:sz w:val="24"/>
          <w:szCs w:val="24"/>
          <w:u w:val="single"/>
        </w:rPr>
        <w:t>Решили:</w:t>
      </w:r>
    </w:p>
    <w:p w14:paraId="5AB0EBFA" w14:textId="7FF23688" w:rsidR="00305684" w:rsidRPr="00305684" w:rsidRDefault="00305684" w:rsidP="00305684">
      <w:pPr>
        <w:pStyle w:val="a5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5684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305684">
        <w:rPr>
          <w:rFonts w:ascii="Times New Roman" w:hAnsi="Times New Roman"/>
          <w:color w:val="000000" w:themeColor="text1"/>
          <w:sz w:val="24"/>
          <w:szCs w:val="24"/>
        </w:rPr>
        <w:t>нформацию главного бухгалтера принять к сведению, коррупционной составляющей в финансовой и бюджетной деятельности не выявлено</w:t>
      </w:r>
      <w:r w:rsidRPr="0030568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B79ECF2" w14:textId="68AAD99C" w:rsidR="00305684" w:rsidRPr="00305684" w:rsidRDefault="00305684" w:rsidP="00305684">
      <w:pPr>
        <w:pStyle w:val="a5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5684">
        <w:rPr>
          <w:rFonts w:ascii="Times New Roman" w:hAnsi="Times New Roman"/>
          <w:color w:val="000000" w:themeColor="text1"/>
          <w:sz w:val="24"/>
          <w:szCs w:val="24"/>
        </w:rPr>
        <w:t>Информацию контрактного управляющего принять к сведению, коррупционной составляющей в закупочной деятельности не выявлено.</w:t>
      </w:r>
    </w:p>
    <w:p w14:paraId="750CD0A9" w14:textId="634A6413" w:rsidR="00305684" w:rsidRPr="00305684" w:rsidRDefault="00305684" w:rsidP="00305684">
      <w:pPr>
        <w:pStyle w:val="a5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5684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305684">
        <w:rPr>
          <w:rFonts w:ascii="Times New Roman" w:hAnsi="Times New Roman"/>
          <w:color w:val="000000" w:themeColor="text1"/>
          <w:sz w:val="24"/>
          <w:szCs w:val="24"/>
        </w:rPr>
        <w:t xml:space="preserve">ешения комиссии, принятые на заседании в </w:t>
      </w:r>
      <w:r w:rsidRPr="00305684">
        <w:rPr>
          <w:rFonts w:ascii="Times New Roman" w:hAnsi="Times New Roman"/>
          <w:color w:val="000000" w:themeColor="text1"/>
          <w:sz w:val="24"/>
          <w:szCs w:val="24"/>
          <w:lang w:val="en-US"/>
        </w:rPr>
        <w:t>IV</w:t>
      </w:r>
      <w:r w:rsidRPr="00305684">
        <w:rPr>
          <w:rFonts w:ascii="Times New Roman" w:hAnsi="Times New Roman"/>
          <w:color w:val="000000" w:themeColor="text1"/>
          <w:sz w:val="24"/>
          <w:szCs w:val="24"/>
        </w:rPr>
        <w:t xml:space="preserve"> квартале 2024 года, выполнены, признать работу комиссии удовлетворительной.</w:t>
      </w:r>
    </w:p>
    <w:p w14:paraId="6AFC73FB" w14:textId="6665A114" w:rsidR="00305684" w:rsidRPr="00305684" w:rsidRDefault="00305684" w:rsidP="00305684">
      <w:pPr>
        <w:pStyle w:val="a5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5684">
        <w:rPr>
          <w:rFonts w:ascii="Times New Roman" w:hAnsi="Times New Roman"/>
          <w:color w:val="000000" w:themeColor="text1"/>
          <w:sz w:val="24"/>
          <w:szCs w:val="24"/>
        </w:rPr>
        <w:t>Признать работу по антикоррупционному просвещению обучающихся и их родителей (законных представителей) удовлетворительной, за 2024 год проведено 34 мероприятия (100%) – План мероприятий выполнен в полном объеме в установленные сроки.</w:t>
      </w:r>
    </w:p>
    <w:p w14:paraId="777FBEDE" w14:textId="77777777" w:rsidR="00DA6908" w:rsidRPr="00DA6908" w:rsidRDefault="00305684" w:rsidP="00DA6908">
      <w:pPr>
        <w:pStyle w:val="a5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5684">
        <w:rPr>
          <w:rFonts w:ascii="Times New Roman" w:hAnsi="Times New Roman"/>
          <w:sz w:val="24"/>
          <w:szCs w:val="24"/>
        </w:rPr>
        <w:t>И</w:t>
      </w:r>
      <w:r w:rsidRPr="00305684">
        <w:rPr>
          <w:rFonts w:ascii="Times New Roman" w:hAnsi="Times New Roman"/>
          <w:sz w:val="24"/>
          <w:szCs w:val="24"/>
        </w:rPr>
        <w:t xml:space="preserve">нформацию </w:t>
      </w:r>
      <w:r w:rsidRPr="00305684">
        <w:rPr>
          <w:rFonts w:ascii="Times New Roman" w:hAnsi="Times New Roman"/>
          <w:b/>
          <w:sz w:val="24"/>
          <w:szCs w:val="24"/>
        </w:rPr>
        <w:t>о внесении изменений в Порядок рассмотрения Комиссией по координации работы по противодействию коррупции в Свердловской области</w:t>
      </w:r>
      <w:r w:rsidRPr="00305684">
        <w:rPr>
          <w:rFonts w:ascii="Times New Roman" w:hAnsi="Times New Roman"/>
          <w:sz w:val="24"/>
          <w:szCs w:val="24"/>
        </w:rPr>
        <w:t xml:space="preserve"> </w:t>
      </w:r>
      <w:r w:rsidRPr="00305684">
        <w:rPr>
          <w:rFonts w:ascii="Times New Roman" w:hAnsi="Times New Roman"/>
          <w:b/>
          <w:sz w:val="24"/>
          <w:szCs w:val="24"/>
        </w:rPr>
        <w:t>вопросов, касающихся соблюдения требований к должностному поведению лиц, замещающих государственные должности Свердловской области, и урегулирования конфликта интересов</w:t>
      </w:r>
      <w:r w:rsidRPr="00305684">
        <w:rPr>
          <w:rFonts w:ascii="Times New Roman" w:hAnsi="Times New Roman"/>
          <w:sz w:val="24"/>
          <w:szCs w:val="24"/>
        </w:rPr>
        <w:t>, и в Положение о рабочей группе Комиссии по рассмотрению отдельных вопросов профилактики коррупции в муниципальных образованиях, расположенных на территории Свердловской области, утвержденных Указом Губернатора Свердловской области от 09.10.2015 № 449-УГ принять к сведению на основании Указа Губернатора Свердловской области от 05.09.2024 № 400-УГ.</w:t>
      </w:r>
    </w:p>
    <w:p w14:paraId="3E3058BC" w14:textId="77777777" w:rsidR="00DA6908" w:rsidRDefault="00DA6908" w:rsidP="00DA6908">
      <w:pPr>
        <w:pStyle w:val="a5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4DE90D72" w14:textId="7ACA4E72" w:rsidR="00305684" w:rsidRPr="00DA6908" w:rsidRDefault="00305684" w:rsidP="00DA6908">
      <w:pPr>
        <w:pStyle w:val="a5"/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r w:rsidRPr="00DA6908">
        <w:rPr>
          <w:rFonts w:ascii="Times New Roman" w:hAnsi="Times New Roman"/>
          <w:color w:val="000000"/>
          <w:sz w:val="24"/>
          <w:szCs w:val="24"/>
        </w:rPr>
        <w:t>Председатель комиссии: </w:t>
      </w:r>
      <w:r w:rsidRPr="00DA6908">
        <w:rPr>
          <w:rFonts w:ascii="Times New Roman" w:hAnsi="Times New Roman"/>
          <w:sz w:val="24"/>
          <w:szCs w:val="24"/>
        </w:rPr>
        <w:t>___________ / Мальцева Ю.В./</w:t>
      </w:r>
    </w:p>
    <w:p w14:paraId="00B5BA9E" w14:textId="485ADF9C" w:rsidR="00305684" w:rsidRPr="00305684" w:rsidRDefault="00305684" w:rsidP="0030568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05684">
        <w:rPr>
          <w:rFonts w:ascii="Times New Roman" w:hAnsi="Times New Roman"/>
          <w:color w:val="000000"/>
          <w:sz w:val="24"/>
          <w:szCs w:val="24"/>
        </w:rPr>
        <w:t>Секретарь:</w:t>
      </w:r>
      <w:r w:rsidRPr="00305684">
        <w:rPr>
          <w:rFonts w:ascii="Times New Roman" w:hAnsi="Times New Roman"/>
          <w:sz w:val="24"/>
          <w:szCs w:val="24"/>
        </w:rPr>
        <w:t xml:space="preserve"> </w:t>
      </w:r>
      <w:r w:rsidRPr="00305684">
        <w:rPr>
          <w:rFonts w:ascii="Times New Roman" w:hAnsi="Times New Roman"/>
          <w:sz w:val="24"/>
          <w:szCs w:val="24"/>
        </w:rPr>
        <w:t>___________ /Краюхина О.В./</w:t>
      </w:r>
    </w:p>
    <w:p w14:paraId="56C4E310" w14:textId="77777777" w:rsidR="00305684" w:rsidRPr="00305684" w:rsidRDefault="00305684" w:rsidP="00305684">
      <w:pPr>
        <w:pStyle w:val="a4"/>
        <w:spacing w:before="0" w:beforeAutospacing="0" w:after="0" w:afterAutospacing="0"/>
        <w:ind w:left="-567"/>
        <w:jc w:val="both"/>
      </w:pPr>
      <w:r w:rsidRPr="00305684">
        <w:rPr>
          <w:color w:val="000000"/>
        </w:rPr>
        <w:t>Члены комиссии:</w:t>
      </w:r>
    </w:p>
    <w:p w14:paraId="227C19E4" w14:textId="77777777" w:rsidR="00AE0968" w:rsidRPr="00305684" w:rsidRDefault="00AE0968" w:rsidP="0030568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05684">
        <w:rPr>
          <w:rFonts w:ascii="Times New Roman" w:hAnsi="Times New Roman"/>
          <w:sz w:val="24"/>
          <w:szCs w:val="24"/>
        </w:rPr>
        <w:t>___________ /Сиволобова О.Б./</w:t>
      </w:r>
    </w:p>
    <w:p w14:paraId="0DFA0524" w14:textId="77777777" w:rsidR="00AE0968" w:rsidRPr="00305684" w:rsidRDefault="00AE0968" w:rsidP="0030568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05684">
        <w:rPr>
          <w:rFonts w:ascii="Times New Roman" w:hAnsi="Times New Roman"/>
          <w:sz w:val="24"/>
          <w:szCs w:val="24"/>
        </w:rPr>
        <w:t>___________ /</w:t>
      </w:r>
      <w:r w:rsidRPr="00305684">
        <w:rPr>
          <w:rFonts w:ascii="Times New Roman" w:hAnsi="Times New Roman"/>
          <w:color w:val="000000" w:themeColor="text1"/>
          <w:sz w:val="24"/>
          <w:szCs w:val="24"/>
        </w:rPr>
        <w:t>Кузнецова Д.С./</w:t>
      </w:r>
    </w:p>
    <w:p w14:paraId="4BA3F89D" w14:textId="77777777" w:rsidR="00AE0968" w:rsidRPr="00305684" w:rsidRDefault="00AE0968" w:rsidP="0030568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05684">
        <w:rPr>
          <w:rFonts w:ascii="Times New Roman" w:hAnsi="Times New Roman"/>
          <w:sz w:val="24"/>
          <w:szCs w:val="24"/>
        </w:rPr>
        <w:t>___________ /Еремеев В.С./</w:t>
      </w:r>
    </w:p>
    <w:bookmarkEnd w:id="0"/>
    <w:p w14:paraId="4BE1679B" w14:textId="4DAF8C1E" w:rsidR="00BB06A6" w:rsidRDefault="00BB06A6" w:rsidP="00AE0968">
      <w:pPr>
        <w:rPr>
          <w:rFonts w:ascii="Times New Roman" w:hAnsi="Times New Roman"/>
          <w:i/>
          <w:color w:val="FF0000"/>
          <w:sz w:val="28"/>
          <w:szCs w:val="28"/>
        </w:rPr>
      </w:pPr>
    </w:p>
    <w:sectPr w:rsidR="00BB06A6" w:rsidSect="0030568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09C6E" w14:textId="77777777" w:rsidR="00BB06A6" w:rsidRDefault="00F60001">
      <w:pPr>
        <w:spacing w:line="240" w:lineRule="auto"/>
      </w:pPr>
      <w:r>
        <w:separator/>
      </w:r>
    </w:p>
  </w:endnote>
  <w:endnote w:type="continuationSeparator" w:id="0">
    <w:p w14:paraId="68D69D84" w14:textId="77777777" w:rsidR="00BB06A6" w:rsidRDefault="00F60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A1FB2" w14:textId="77777777" w:rsidR="00BB06A6" w:rsidRDefault="00F60001">
      <w:pPr>
        <w:spacing w:after="0"/>
      </w:pPr>
      <w:r>
        <w:separator/>
      </w:r>
    </w:p>
  </w:footnote>
  <w:footnote w:type="continuationSeparator" w:id="0">
    <w:p w14:paraId="71464FCD" w14:textId="77777777" w:rsidR="00BB06A6" w:rsidRDefault="00F600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517E6"/>
    <w:multiLevelType w:val="multilevel"/>
    <w:tmpl w:val="3FC51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E190D5C"/>
    <w:multiLevelType w:val="multilevel"/>
    <w:tmpl w:val="6E190D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F4"/>
    <w:rsid w:val="000033FE"/>
    <w:rsid w:val="000119FD"/>
    <w:rsid w:val="00031AD6"/>
    <w:rsid w:val="00033BB0"/>
    <w:rsid w:val="00083A6D"/>
    <w:rsid w:val="00085F12"/>
    <w:rsid w:val="000E004C"/>
    <w:rsid w:val="000F0526"/>
    <w:rsid w:val="0010206D"/>
    <w:rsid w:val="00123955"/>
    <w:rsid w:val="001F7E81"/>
    <w:rsid w:val="0022378C"/>
    <w:rsid w:val="00297099"/>
    <w:rsid w:val="002B0BEE"/>
    <w:rsid w:val="002D78A6"/>
    <w:rsid w:val="00305684"/>
    <w:rsid w:val="003900C8"/>
    <w:rsid w:val="003D773F"/>
    <w:rsid w:val="00464937"/>
    <w:rsid w:val="004B0BFB"/>
    <w:rsid w:val="004D0DA3"/>
    <w:rsid w:val="00500620"/>
    <w:rsid w:val="005029BA"/>
    <w:rsid w:val="00586952"/>
    <w:rsid w:val="005A4374"/>
    <w:rsid w:val="005A795D"/>
    <w:rsid w:val="005B6972"/>
    <w:rsid w:val="00646AD7"/>
    <w:rsid w:val="006B5EEF"/>
    <w:rsid w:val="00722DF2"/>
    <w:rsid w:val="0076434F"/>
    <w:rsid w:val="007B71B4"/>
    <w:rsid w:val="007D5A4F"/>
    <w:rsid w:val="007F08ED"/>
    <w:rsid w:val="0081649F"/>
    <w:rsid w:val="00882C8B"/>
    <w:rsid w:val="008E5D7E"/>
    <w:rsid w:val="00922998"/>
    <w:rsid w:val="00953FD4"/>
    <w:rsid w:val="009803A7"/>
    <w:rsid w:val="00987F29"/>
    <w:rsid w:val="009968CA"/>
    <w:rsid w:val="009A5EA9"/>
    <w:rsid w:val="009D7C44"/>
    <w:rsid w:val="009F0D4F"/>
    <w:rsid w:val="00A568AE"/>
    <w:rsid w:val="00AB2B02"/>
    <w:rsid w:val="00AB6484"/>
    <w:rsid w:val="00AD634A"/>
    <w:rsid w:val="00AE0968"/>
    <w:rsid w:val="00AE2B36"/>
    <w:rsid w:val="00B24BF4"/>
    <w:rsid w:val="00B32364"/>
    <w:rsid w:val="00B440D0"/>
    <w:rsid w:val="00B701BE"/>
    <w:rsid w:val="00BB06A6"/>
    <w:rsid w:val="00C0710A"/>
    <w:rsid w:val="00D667E6"/>
    <w:rsid w:val="00D83BC9"/>
    <w:rsid w:val="00D97363"/>
    <w:rsid w:val="00DA6908"/>
    <w:rsid w:val="00DC6A2F"/>
    <w:rsid w:val="00EC6345"/>
    <w:rsid w:val="00F60001"/>
    <w:rsid w:val="00F917D9"/>
    <w:rsid w:val="00FA67A1"/>
    <w:rsid w:val="00FB1104"/>
    <w:rsid w:val="00FD6F2D"/>
    <w:rsid w:val="5089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F4FB"/>
  <w15:docId w15:val="{57AAA72D-5129-4D79-909E-6352B999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563C1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1">
    <w:name w:val="Font Style31"/>
    <w:basedOn w:val="a0"/>
    <w:qFormat/>
    <w:rPr>
      <w:rFonts w:ascii="Times New Roman" w:hAnsi="Times New Roman" w:cs="Times New Roman"/>
      <w:b/>
      <w:bCs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C6345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User</cp:lastModifiedBy>
  <cp:revision>20</cp:revision>
  <cp:lastPrinted>2024-02-04T05:30:00Z</cp:lastPrinted>
  <dcterms:created xsi:type="dcterms:W3CDTF">2024-12-15T08:07:00Z</dcterms:created>
  <dcterms:modified xsi:type="dcterms:W3CDTF">2026-01-16T17:55:00Z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02D8362D4FEA40B18DE7D981A1822353_12</vt:lpwstr>
  </property>
</Properties>
</file>